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3BD6" w14:textId="4C4E7224" w:rsidR="005B1FF8" w:rsidRDefault="00000000" w:rsidP="00A535B8">
      <w:pPr>
        <w:spacing w:after="40"/>
      </w:pPr>
      <w:r>
        <w:rPr>
          <w:b/>
          <w:color w:val="E2231A"/>
          <w:sz w:val="16"/>
        </w:rPr>
        <w:t xml:space="preserve">IFRC WASH </w:t>
      </w:r>
      <w:r w:rsidR="00A535B8" w:rsidRPr="00A535B8">
        <w:rPr>
          <w:b/>
          <w:color w:val="E2231A"/>
          <w:sz w:val="16"/>
        </w:rPr>
        <w:t>TRAINING EXERCISE</w:t>
      </w:r>
    </w:p>
    <w:p w14:paraId="05AE4D06" w14:textId="77777777" w:rsidR="005B1FF8" w:rsidRDefault="00000000">
      <w:pPr>
        <w:keepNext/>
        <w:spacing w:after="40"/>
      </w:pPr>
      <w:r>
        <w:rPr>
          <w:b/>
          <w:color w:val="333333"/>
          <w:sz w:val="36"/>
        </w:rPr>
        <w:t xml:space="preserve">Exercise: </w:t>
      </w:r>
      <w:proofErr w:type="gramStart"/>
      <w:r>
        <w:rPr>
          <w:b/>
          <w:color w:val="333333"/>
          <w:sz w:val="36"/>
        </w:rPr>
        <w:t>spot</w:t>
      </w:r>
      <w:proofErr w:type="gramEnd"/>
      <w:r>
        <w:rPr>
          <w:b/>
          <w:color w:val="333333"/>
          <w:sz w:val="36"/>
        </w:rPr>
        <w:t xml:space="preserve"> the problems with a sand dam</w:t>
      </w:r>
    </w:p>
    <w:p w14:paraId="0ACD8F36" w14:textId="77777777" w:rsidR="005B1FF8" w:rsidRDefault="00000000">
      <w:pPr>
        <w:pBdr>
          <w:bottom w:val="single" w:sz="8" w:space="4" w:color="E2231A"/>
        </w:pBdr>
        <w:spacing w:after="200"/>
      </w:pPr>
      <w:r>
        <w:rPr>
          <w:color w:val="666666"/>
          <w:sz w:val="18"/>
        </w:rPr>
        <w:t xml:space="preserve">Module 2, Topic 6: Sand dams and subsurface </w:t>
      </w:r>
      <w:proofErr w:type="gramStart"/>
      <w:r>
        <w:rPr>
          <w:color w:val="666666"/>
          <w:sz w:val="18"/>
        </w:rPr>
        <w:t>dams  ·</w:t>
      </w:r>
      <w:proofErr w:type="gramEnd"/>
      <w:r>
        <w:rPr>
          <w:color w:val="666666"/>
          <w:sz w:val="18"/>
        </w:rPr>
        <w:t xml:space="preserve">  Attachment </w:t>
      </w:r>
      <w:proofErr w:type="gramStart"/>
      <w:r>
        <w:rPr>
          <w:color w:val="666666"/>
          <w:sz w:val="18"/>
        </w:rPr>
        <w:t>1  ·</w:t>
      </w:r>
      <w:proofErr w:type="gramEnd"/>
      <w:r>
        <w:rPr>
          <w:color w:val="666666"/>
          <w:sz w:val="18"/>
        </w:rPr>
        <w:t xml:space="preserve">  Curriculum pp. 48–49</w:t>
      </w:r>
    </w:p>
    <w:p w14:paraId="0AFBCEA8" w14:textId="77777777" w:rsidR="005B1FF8" w:rsidRDefault="00000000">
      <w:r>
        <w:t>Volunteers look at the drawing of a sand dam construction and try to identify any problems and suggest solutions.</w:t>
      </w:r>
    </w:p>
    <w:p w14:paraId="7933B3CE" w14:textId="77777777" w:rsidR="005B1FF8" w:rsidRDefault="00000000">
      <w:pPr>
        <w:jc w:val="center"/>
      </w:pPr>
      <w:r>
        <w:rPr>
          <w:noProof/>
        </w:rPr>
        <w:drawing>
          <wp:inline distT="0" distB="0" distL="0" distR="0" wp14:anchorId="561878BA" wp14:editId="03DC4BA5">
            <wp:extent cx="5040000" cy="31962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ddam_drawing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9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5EF8E" w14:textId="77777777" w:rsidR="005B1FF8" w:rsidRDefault="00000000">
      <w:pPr>
        <w:keepNext/>
        <w:spacing w:before="200" w:after="60"/>
      </w:pPr>
      <w:r>
        <w:rPr>
          <w:b/>
          <w:color w:val="E2231A"/>
          <w:sz w:val="23"/>
        </w:rPr>
        <w:t>Problems</w:t>
      </w:r>
    </w:p>
    <w:p w14:paraId="2935D495" w14:textId="516EF5E3" w:rsidR="005B1FF8" w:rsidRPr="00A535B8" w:rsidRDefault="00000000" w:rsidP="00A535B8">
      <w:pPr>
        <w:pStyle w:val="ListParagraph"/>
        <w:numPr>
          <w:ilvl w:val="0"/>
          <w:numId w:val="12"/>
        </w:numPr>
        <w:spacing w:after="60"/>
        <w:rPr>
          <w:bCs/>
        </w:rPr>
      </w:pPr>
      <w:r w:rsidRPr="00A535B8">
        <w:rPr>
          <w:bCs/>
        </w:rPr>
        <w:t xml:space="preserve">The wing wall is missing or </w:t>
      </w:r>
      <w:proofErr w:type="gramStart"/>
      <w:r w:rsidRPr="00A535B8">
        <w:rPr>
          <w:bCs/>
        </w:rPr>
        <w:t>broken</w:t>
      </w:r>
      <w:proofErr w:type="gramEnd"/>
      <w:r w:rsidRPr="00A535B8">
        <w:rPr>
          <w:bCs/>
        </w:rPr>
        <w:t xml:space="preserve"> and flood waters are bypassing the dam.</w:t>
      </w:r>
      <w:r w:rsidR="00A535B8" w:rsidRPr="00A535B8">
        <w:rPr>
          <w:bCs/>
        </w:rPr>
        <w:t xml:space="preserve"> </w:t>
      </w:r>
      <w:r w:rsidRPr="00A535B8">
        <w:rPr>
          <w:bCs/>
        </w:rPr>
        <w:t xml:space="preserve">Eventually all the sand will be swept </w:t>
      </w:r>
      <w:proofErr w:type="gramStart"/>
      <w:r w:rsidRPr="00A535B8">
        <w:rPr>
          <w:bCs/>
        </w:rPr>
        <w:t>downstream</w:t>
      </w:r>
      <w:proofErr w:type="gramEnd"/>
      <w:r w:rsidRPr="00A535B8">
        <w:rPr>
          <w:bCs/>
        </w:rPr>
        <w:t xml:space="preserve"> and the dam will cease to function.</w:t>
      </w:r>
    </w:p>
    <w:p w14:paraId="0D3F1B49" w14:textId="7CC34FA0" w:rsidR="00A535B8" w:rsidRDefault="00000000" w:rsidP="00A535B8">
      <w:pPr>
        <w:pStyle w:val="ListParagraph"/>
        <w:numPr>
          <w:ilvl w:val="0"/>
          <w:numId w:val="12"/>
        </w:numPr>
        <w:spacing w:after="60"/>
      </w:pPr>
      <w:r w:rsidRPr="00A535B8">
        <w:rPr>
          <w:bCs/>
        </w:rPr>
        <w:t>The dam</w:t>
      </w:r>
      <w:r>
        <w:t xml:space="preserve"> wall is being undercut by the waterfall during floods probably because the foundation was poorly constructed and there was no apron. If nothing is done it will collapse. </w:t>
      </w:r>
    </w:p>
    <w:p w14:paraId="190E9FF2" w14:textId="4B4CA112" w:rsidR="00A535B8" w:rsidRDefault="00000000" w:rsidP="00A535B8">
      <w:pPr>
        <w:pStyle w:val="ListParagraph"/>
        <w:numPr>
          <w:ilvl w:val="0"/>
          <w:numId w:val="12"/>
        </w:numPr>
        <w:spacing w:after="60"/>
      </w:pPr>
      <w:r>
        <w:t xml:space="preserve">The dam is not fenced so livestock can </w:t>
      </w:r>
      <w:proofErr w:type="gramStart"/>
      <w:r>
        <w:t>wander in</w:t>
      </w:r>
      <w:proofErr w:type="gramEnd"/>
      <w:r>
        <w:t xml:space="preserve"> freely. </w:t>
      </w:r>
    </w:p>
    <w:p w14:paraId="5DA62F5F" w14:textId="4EC426DA" w:rsidR="00A535B8" w:rsidRDefault="00000000" w:rsidP="00A535B8">
      <w:pPr>
        <w:pStyle w:val="ListParagraph"/>
        <w:numPr>
          <w:ilvl w:val="0"/>
          <w:numId w:val="12"/>
        </w:numPr>
        <w:spacing w:after="60"/>
      </w:pPr>
      <w:r>
        <w:t xml:space="preserve">Weeds and bushes are growing on the dam and extracting water through transpiration. </w:t>
      </w:r>
    </w:p>
    <w:p w14:paraId="45D2CBCB" w14:textId="0D0438F1" w:rsidR="00A535B8" w:rsidRDefault="00000000" w:rsidP="00A535B8">
      <w:pPr>
        <w:pStyle w:val="ListParagraph"/>
        <w:numPr>
          <w:ilvl w:val="0"/>
          <w:numId w:val="12"/>
        </w:numPr>
        <w:spacing w:after="60"/>
      </w:pPr>
      <w:r>
        <w:t xml:space="preserve">Livestock </w:t>
      </w:r>
      <w:proofErr w:type="gramStart"/>
      <w:r>
        <w:t>are</w:t>
      </w:r>
      <w:proofErr w:type="gramEnd"/>
      <w:r>
        <w:t xml:space="preserve"> polluting the water. </w:t>
      </w:r>
    </w:p>
    <w:p w14:paraId="4E263867" w14:textId="4518A830" w:rsidR="00A535B8" w:rsidRDefault="00000000" w:rsidP="00A535B8">
      <w:pPr>
        <w:pStyle w:val="ListParagraph"/>
        <w:numPr>
          <w:ilvl w:val="0"/>
          <w:numId w:val="12"/>
        </w:numPr>
        <w:spacing w:after="60"/>
      </w:pPr>
      <w:r>
        <w:t xml:space="preserve">A person is defecating on the riverbank. </w:t>
      </w:r>
    </w:p>
    <w:p w14:paraId="05AC4EB3" w14:textId="4C00496E" w:rsidR="00A535B8" w:rsidRDefault="00000000" w:rsidP="00A535B8">
      <w:pPr>
        <w:pStyle w:val="ListParagraph"/>
        <w:numPr>
          <w:ilvl w:val="0"/>
          <w:numId w:val="12"/>
        </w:numPr>
        <w:spacing w:after="60"/>
      </w:pPr>
      <w:r>
        <w:t xml:space="preserve">A woman is washing clothes and tipping the dirty water back onto the sand. </w:t>
      </w:r>
    </w:p>
    <w:p w14:paraId="32F70A42" w14:textId="6549DE6B" w:rsidR="00A535B8" w:rsidRDefault="00000000" w:rsidP="00A535B8">
      <w:pPr>
        <w:pStyle w:val="ListParagraph"/>
        <w:numPr>
          <w:ilvl w:val="0"/>
          <w:numId w:val="12"/>
        </w:numPr>
        <w:spacing w:after="60"/>
      </w:pPr>
      <w:r>
        <w:t xml:space="preserve">The pipe has lost its tap and is spilling water that may be needed later. </w:t>
      </w:r>
    </w:p>
    <w:p w14:paraId="11292755" w14:textId="02F8832C" w:rsidR="005B1FF8" w:rsidRDefault="00000000" w:rsidP="00A535B8">
      <w:pPr>
        <w:pStyle w:val="ListParagraph"/>
        <w:numPr>
          <w:ilvl w:val="0"/>
          <w:numId w:val="12"/>
        </w:numPr>
        <w:spacing w:after="60"/>
      </w:pPr>
      <w:r>
        <w:t>The hole dug in the sand is deep and dangerous, especially for children trying to collect water.</w:t>
      </w:r>
    </w:p>
    <w:p w14:paraId="72D69B21" w14:textId="77777777" w:rsidR="005B1FF8" w:rsidRDefault="00000000">
      <w:pPr>
        <w:keepNext/>
        <w:spacing w:before="200" w:after="60"/>
      </w:pPr>
      <w:r>
        <w:rPr>
          <w:b/>
          <w:color w:val="E2231A"/>
          <w:sz w:val="23"/>
        </w:rPr>
        <w:t>Suggested solutions</w:t>
      </w:r>
    </w:p>
    <w:p w14:paraId="24A38E99" w14:textId="77777777" w:rsidR="00A535B8" w:rsidRDefault="00000000">
      <w:pPr>
        <w:spacing w:after="60"/>
        <w:ind w:left="397" w:hanging="397"/>
      </w:pPr>
      <w:r w:rsidRPr="00A535B8">
        <w:rPr>
          <w:bCs/>
        </w:rPr>
        <w:t>1.</w:t>
      </w:r>
      <w:r>
        <w:rPr>
          <w:b/>
        </w:rPr>
        <w:tab/>
      </w:r>
      <w:r>
        <w:t xml:space="preserve">Install a wing wall on proper foundations to ensure the flood waters go over the centre of the dam. </w:t>
      </w:r>
    </w:p>
    <w:p w14:paraId="393DB411" w14:textId="77777777" w:rsidR="00A535B8" w:rsidRDefault="00000000">
      <w:pPr>
        <w:spacing w:after="60"/>
        <w:ind w:left="397" w:hanging="397"/>
      </w:pPr>
      <w:r>
        <w:t xml:space="preserve">2. Repair the foundations and install an apron to take the impact of the water. </w:t>
      </w:r>
    </w:p>
    <w:p w14:paraId="042B4C9D" w14:textId="77777777" w:rsidR="00A535B8" w:rsidRDefault="00000000">
      <w:pPr>
        <w:spacing w:after="60"/>
        <w:ind w:left="397" w:hanging="397"/>
      </w:pPr>
      <w:r>
        <w:t xml:space="preserve">3. Provide a fence or hedge to the dam with a gate to enable people to access the dam. </w:t>
      </w:r>
    </w:p>
    <w:p w14:paraId="46768E7D" w14:textId="77777777" w:rsidR="00A535B8" w:rsidRDefault="00000000">
      <w:pPr>
        <w:spacing w:after="60"/>
        <w:ind w:left="397" w:hanging="397"/>
      </w:pPr>
      <w:r>
        <w:t xml:space="preserve">4. Remove weeds and bushes growing within the dam. </w:t>
      </w:r>
    </w:p>
    <w:p w14:paraId="731FF655" w14:textId="77777777" w:rsidR="00A535B8" w:rsidRDefault="00000000">
      <w:pPr>
        <w:spacing w:after="60"/>
        <w:ind w:left="397" w:hanging="397"/>
      </w:pPr>
      <w:r>
        <w:t xml:space="preserve">5. Install a trough for watering livestock downstream and pipe the water from the dam to the trough. </w:t>
      </w:r>
    </w:p>
    <w:p w14:paraId="3C41F46C" w14:textId="0AF1D022" w:rsidR="00A535B8" w:rsidRDefault="00000000" w:rsidP="00A535B8">
      <w:pPr>
        <w:spacing w:after="60"/>
        <w:ind w:left="397" w:hanging="397"/>
      </w:pPr>
      <w:r>
        <w:t xml:space="preserve">6. Develop community awareness and education to prevent the spread of diseases and construct a pit latrine on the bank above the water level. </w:t>
      </w:r>
    </w:p>
    <w:p w14:paraId="6345C4C8" w14:textId="77777777" w:rsidR="00A535B8" w:rsidRDefault="00000000">
      <w:pPr>
        <w:spacing w:after="60"/>
        <w:ind w:left="397" w:hanging="397"/>
      </w:pPr>
      <w:r>
        <w:t xml:space="preserve">7. Install a shallow well to the side of the dam and educate the community to use water from this well for watering vegetables or tree seedlings (not drinking). </w:t>
      </w:r>
    </w:p>
    <w:p w14:paraId="2E0A241F" w14:textId="79CA5C59" w:rsidR="005B1FF8" w:rsidRDefault="00000000">
      <w:pPr>
        <w:spacing w:after="60"/>
        <w:ind w:left="397" w:hanging="397"/>
      </w:pPr>
      <w:r>
        <w:t>8. Check local regulations and find out if the pipe inlet must be kept open for the benefit of downstream users. If this is not necessary, pipe the water to a tap stand with a gate valve in a lockable manhole.</w:t>
      </w:r>
    </w:p>
    <w:sectPr w:rsidR="005B1FF8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09F90" w14:textId="77777777" w:rsidR="00CD63C1" w:rsidRDefault="00CD63C1">
      <w:pPr>
        <w:spacing w:after="0" w:line="240" w:lineRule="auto"/>
      </w:pPr>
      <w:r>
        <w:separator/>
      </w:r>
    </w:p>
  </w:endnote>
  <w:endnote w:type="continuationSeparator" w:id="0">
    <w:p w14:paraId="3A656735" w14:textId="77777777" w:rsidR="00CD63C1" w:rsidRDefault="00CD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6D0B1" w14:textId="77777777" w:rsidR="005B1FF8" w:rsidRDefault="00000000">
    <w:pPr>
      <w:pStyle w:val="Footer"/>
    </w:pPr>
    <w:r>
      <w:rPr>
        <w:color w:val="666666"/>
        <w:sz w:val="14"/>
      </w:rPr>
      <w:t xml:space="preserve">Source: IFRC, Training Curriculum for Community-based Volunteers: Repair and Maintenance of Water Supply Systems (ECHO DRR Project, Kenya and Uganda), 2013. © International Federation of Red Cross and Red Crescent Societies. Copies may be made for </w:t>
    </w:r>
    <w:proofErr w:type="gramStart"/>
    <w:r>
      <w:rPr>
        <w:color w:val="666666"/>
        <w:sz w:val="14"/>
      </w:rPr>
      <w:t>noncommercial</w:t>
    </w:r>
    <w:proofErr w:type="gramEnd"/>
    <w:r>
      <w:rPr>
        <w:color w:val="666666"/>
        <w:sz w:val="14"/>
      </w:rPr>
      <w:t xml:space="preserve"> use, provided the source is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8ADD5" w14:textId="77777777" w:rsidR="00CD63C1" w:rsidRDefault="00CD63C1">
      <w:pPr>
        <w:spacing w:after="0" w:line="240" w:lineRule="auto"/>
      </w:pPr>
      <w:r>
        <w:separator/>
      </w:r>
    </w:p>
  </w:footnote>
  <w:footnote w:type="continuationSeparator" w:id="0">
    <w:p w14:paraId="3495110A" w14:textId="77777777" w:rsidR="00CD63C1" w:rsidRDefault="00CD6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60707A"/>
    <w:multiLevelType w:val="hybridMultilevel"/>
    <w:tmpl w:val="972AC82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B0540"/>
    <w:multiLevelType w:val="hybridMultilevel"/>
    <w:tmpl w:val="D40C8424"/>
    <w:lvl w:ilvl="0" w:tplc="0E8C8556">
      <w:start w:val="1"/>
      <w:numFmt w:val="decimal"/>
      <w:lvlText w:val="%1."/>
      <w:lvlJc w:val="left"/>
      <w:pPr>
        <w:ind w:left="758" w:hanging="398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24D"/>
    <w:multiLevelType w:val="hybridMultilevel"/>
    <w:tmpl w:val="E8D0096C"/>
    <w:lvl w:ilvl="0" w:tplc="0E8C8556">
      <w:start w:val="1"/>
      <w:numFmt w:val="decimal"/>
      <w:lvlText w:val="%1."/>
      <w:lvlJc w:val="left"/>
      <w:pPr>
        <w:ind w:left="398" w:hanging="398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7307620">
    <w:abstractNumId w:val="8"/>
  </w:num>
  <w:num w:numId="2" w16cid:durableId="372466810">
    <w:abstractNumId w:val="6"/>
  </w:num>
  <w:num w:numId="3" w16cid:durableId="1009260459">
    <w:abstractNumId w:val="5"/>
  </w:num>
  <w:num w:numId="4" w16cid:durableId="1543593249">
    <w:abstractNumId w:val="4"/>
  </w:num>
  <w:num w:numId="5" w16cid:durableId="1695420285">
    <w:abstractNumId w:val="7"/>
  </w:num>
  <w:num w:numId="6" w16cid:durableId="556210719">
    <w:abstractNumId w:val="3"/>
  </w:num>
  <w:num w:numId="7" w16cid:durableId="1218007777">
    <w:abstractNumId w:val="2"/>
  </w:num>
  <w:num w:numId="8" w16cid:durableId="1246495317">
    <w:abstractNumId w:val="1"/>
  </w:num>
  <w:num w:numId="9" w16cid:durableId="645860833">
    <w:abstractNumId w:val="0"/>
  </w:num>
  <w:num w:numId="10" w16cid:durableId="505167242">
    <w:abstractNumId w:val="9"/>
  </w:num>
  <w:num w:numId="11" w16cid:durableId="250893170">
    <w:abstractNumId w:val="10"/>
  </w:num>
  <w:num w:numId="12" w16cid:durableId="16843536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1FF8"/>
    <w:rsid w:val="0099590A"/>
    <w:rsid w:val="00A535B8"/>
    <w:rsid w:val="00AA1D8D"/>
    <w:rsid w:val="00B47730"/>
    <w:rsid w:val="00CB0664"/>
    <w:rsid w:val="00CD63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AC1379"/>
  <w14:defaultImageDpi w14:val="300"/>
  <w15:docId w15:val="{6E0BC972-49AB-4900-B849-9E9C57C5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Chelsea Giles-Hansen</cp:lastModifiedBy>
  <cp:revision>2</cp:revision>
  <dcterms:created xsi:type="dcterms:W3CDTF">2013-12-23T23:15:00Z</dcterms:created>
  <dcterms:modified xsi:type="dcterms:W3CDTF">2026-11-05T10:32:00Z</dcterms:modified>
  <cp:category/>
</cp:coreProperties>
</file>