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wind pumps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12: Wind pumps  ·  Troubleshooting chart  ·  Curriculum p. 83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Wind pump does not self-furl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Furling mechanism not working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Repair the furling system.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Windmill working but no water being raised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Borehole has run dry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Pump washers leaking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Leaky riser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Remove the pump and inspect or repair. Use the dipper to check the water level in the borehole.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