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F9523" w14:textId="77777777" w:rsidR="005E146F" w:rsidRDefault="005E146F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OBSERVATION </w:t>
      </w:r>
      <w:r w:rsidR="00262EA6">
        <w:rPr>
          <w:color w:val="auto"/>
          <w:sz w:val="44"/>
          <w:lang w:val="en-GB"/>
        </w:rPr>
        <w:t xml:space="preserve">CHECKLIST: </w:t>
      </w:r>
    </w:p>
    <w:p w14:paraId="6807DDDF" w14:textId="29B93835" w:rsidR="00262EA6" w:rsidRDefault="00262EA6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MINIMUM STANDARDS FOR </w:t>
      </w:r>
      <w:r w:rsidR="00800044">
        <w:rPr>
          <w:color w:val="auto"/>
          <w:sz w:val="44"/>
          <w:lang w:val="en-GB"/>
        </w:rPr>
        <w:t>INCLUSIVE</w:t>
      </w:r>
      <w:r w:rsidR="0080679E">
        <w:rPr>
          <w:color w:val="auto"/>
          <w:sz w:val="44"/>
          <w:lang w:val="en-GB"/>
        </w:rPr>
        <w:t xml:space="preserve">, </w:t>
      </w:r>
      <w:r w:rsidR="005E146F">
        <w:rPr>
          <w:color w:val="auto"/>
          <w:sz w:val="44"/>
          <w:lang w:val="en-GB"/>
        </w:rPr>
        <w:t xml:space="preserve">SAFE </w:t>
      </w:r>
      <w:r w:rsidR="002403F7">
        <w:rPr>
          <w:color w:val="auto"/>
          <w:sz w:val="44"/>
          <w:lang w:val="en-GB"/>
        </w:rPr>
        <w:t xml:space="preserve">LATRINES </w:t>
      </w:r>
    </w:p>
    <w:p w14:paraId="7533CE82" w14:textId="2DDE54AC" w:rsidR="003572F5" w:rsidRDefault="005E146F" w:rsidP="00C10676">
      <w:pPr>
        <w:rPr>
          <w:rFonts w:cs="Arial"/>
          <w:color w:val="595959"/>
          <w:sz w:val="20"/>
          <w:lang w:val="en-GB"/>
        </w:rPr>
      </w:pPr>
      <w:r>
        <w:rPr>
          <w:b/>
          <w:sz w:val="20"/>
          <w:lang w:val="en-GB"/>
        </w:rPr>
        <w:t xml:space="preserve">Global WASH tools </w:t>
      </w:r>
      <w:r w:rsidR="001A444B" w:rsidRPr="00B04B93">
        <w:rPr>
          <w:sz w:val="20"/>
          <w:lang w:val="en-GB"/>
        </w:rPr>
        <w:t xml:space="preserve">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7933A7">
        <w:rPr>
          <w:rFonts w:cs="Arial"/>
          <w:color w:val="595959"/>
          <w:sz w:val="20"/>
          <w:lang w:val="en-GB"/>
        </w:rPr>
        <w:t>V.3 October 2021</w:t>
      </w:r>
      <w:bookmarkStart w:id="0" w:name="_GoBack"/>
      <w:bookmarkEnd w:id="0"/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51F1E9A8" w14:textId="3C38B82E" w:rsidR="00002D6C" w:rsidRDefault="00947EEB" w:rsidP="005E146F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This tool is an observation </w:t>
      </w:r>
      <w:r w:rsidR="005E146F">
        <w:rPr>
          <w:rFonts w:cs="Arial"/>
          <w:szCs w:val="22"/>
          <w:lang w:val="en-GB"/>
        </w:rPr>
        <w:t>checklist</w:t>
      </w:r>
      <w:r w:rsidR="00E37057">
        <w:rPr>
          <w:rStyle w:val="FootnoteReference"/>
          <w:rFonts w:cs="Arial"/>
          <w:szCs w:val="22"/>
          <w:lang w:val="en-GB"/>
        </w:rPr>
        <w:footnoteReference w:id="2"/>
      </w:r>
      <w:r w:rsidR="005E146F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 xml:space="preserve">with minimum standards for inclusive, safe and accessible </w:t>
      </w:r>
      <w:r w:rsidR="005E146F">
        <w:rPr>
          <w:rFonts w:cs="Arial"/>
          <w:szCs w:val="22"/>
          <w:lang w:val="en-GB"/>
        </w:rPr>
        <w:t>c</w:t>
      </w:r>
      <w:r w:rsidR="00002D6C" w:rsidRPr="005E146F">
        <w:rPr>
          <w:rFonts w:cs="Arial"/>
          <w:szCs w:val="22"/>
          <w:lang w:val="en-GB"/>
        </w:rPr>
        <w:t xml:space="preserve">ommunal latrines, </w:t>
      </w:r>
      <w:r w:rsidR="0080679E" w:rsidRPr="005E146F">
        <w:rPr>
          <w:rFonts w:cs="Arial"/>
          <w:szCs w:val="22"/>
          <w:lang w:val="en-GB"/>
        </w:rPr>
        <w:t xml:space="preserve">including </w:t>
      </w:r>
      <w:r w:rsidR="00002D6C" w:rsidRPr="005E146F">
        <w:rPr>
          <w:rFonts w:cs="Arial"/>
          <w:szCs w:val="22"/>
          <w:lang w:val="en-GB"/>
        </w:rPr>
        <w:t>public (e.g. markets) and instit</w:t>
      </w:r>
      <w:r w:rsidR="005E146F">
        <w:rPr>
          <w:rFonts w:cs="Arial"/>
          <w:szCs w:val="22"/>
          <w:lang w:val="en-GB"/>
        </w:rPr>
        <w:t xml:space="preserve">utional (e.g. schools) latrines. </w:t>
      </w:r>
      <w:r w:rsidRPr="00947EEB">
        <w:rPr>
          <w:rFonts w:cs="Arial"/>
          <w:szCs w:val="22"/>
          <w:lang w:val="en-GB"/>
        </w:rPr>
        <w:t>They are aligned with PGI's minimum standards for WASH.</w:t>
      </w:r>
    </w:p>
    <w:p w14:paraId="4F62D06B" w14:textId="748CC86B" w:rsidR="00947EEB" w:rsidRDefault="00947EEB" w:rsidP="005E146F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You can use this checklist for: </w:t>
      </w:r>
    </w:p>
    <w:p w14:paraId="6EBAE69C" w14:textId="6164C47A" w:rsidR="00947EEB" w:rsidRPr="00E37057" w:rsidRDefault="00947EEB" w:rsidP="00947EEB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947EEB">
        <w:rPr>
          <w:rFonts w:cs="Arial"/>
          <w:b/>
          <w:szCs w:val="22"/>
          <w:lang w:val="en-GB"/>
        </w:rPr>
        <w:t>Design</w:t>
      </w:r>
      <w:r w:rsidRPr="00E37057">
        <w:rPr>
          <w:rFonts w:cs="Arial"/>
          <w:szCs w:val="22"/>
          <w:lang w:val="en-GB"/>
        </w:rPr>
        <w:t xml:space="preserve">: WASH technical staff/engineers can use them to ensure they have included key aspects on safety and inclusion in their designs. </w:t>
      </w:r>
    </w:p>
    <w:p w14:paraId="132DD254" w14:textId="009F9C9E" w:rsidR="00947EEB" w:rsidRPr="00E37057" w:rsidRDefault="00947EEB" w:rsidP="00947EEB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E37057">
        <w:rPr>
          <w:rFonts w:cs="Arial"/>
          <w:b/>
          <w:szCs w:val="22"/>
          <w:lang w:val="en-GB"/>
        </w:rPr>
        <w:t>Assessment</w:t>
      </w:r>
      <w:r w:rsidRPr="00E37057">
        <w:rPr>
          <w:rFonts w:cs="Arial"/>
          <w:szCs w:val="22"/>
          <w:lang w:val="en-GB"/>
        </w:rPr>
        <w:t>: to find out if existing WASH facilities are safe and inclusive (e.g.</w:t>
      </w:r>
      <w:r w:rsidR="00E37057" w:rsidRPr="00E37057">
        <w:rPr>
          <w:rFonts w:cs="Arial"/>
          <w:szCs w:val="22"/>
          <w:lang w:val="en-GB"/>
        </w:rPr>
        <w:t xml:space="preserve"> assess if they</w:t>
      </w:r>
      <w:r w:rsidRPr="00E37057">
        <w:rPr>
          <w:rFonts w:cs="Arial"/>
          <w:szCs w:val="22"/>
          <w:lang w:val="en-GB"/>
        </w:rPr>
        <w:t xml:space="preserve"> meet these minimum standards), to understand what is missing and what changes/adaptations ne</w:t>
      </w:r>
      <w:r w:rsidR="00E37057" w:rsidRPr="00E37057">
        <w:rPr>
          <w:rFonts w:cs="Arial"/>
          <w:szCs w:val="22"/>
          <w:lang w:val="en-GB"/>
        </w:rPr>
        <w:t xml:space="preserve">ed to be made to the facilities. </w:t>
      </w:r>
    </w:p>
    <w:p w14:paraId="5FEAAA78" w14:textId="4FB3C73A" w:rsidR="00947EEB" w:rsidRPr="00E37057" w:rsidRDefault="00947EEB" w:rsidP="00947EEB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E37057">
        <w:rPr>
          <w:rFonts w:cs="Arial"/>
          <w:b/>
          <w:szCs w:val="22"/>
          <w:lang w:val="en-GB"/>
        </w:rPr>
        <w:t>Monitoring</w:t>
      </w:r>
      <w:r w:rsidRPr="00E37057">
        <w:rPr>
          <w:rFonts w:cs="Arial"/>
          <w:szCs w:val="22"/>
          <w:lang w:val="en-GB"/>
        </w:rPr>
        <w:t xml:space="preserve">: to track progress towards WASH facilities becoming safe, inclusive and accessible, and measuring improvements during an operation or program. </w:t>
      </w:r>
    </w:p>
    <w:p w14:paraId="4E85851B" w14:textId="77777777" w:rsidR="00E37057" w:rsidRPr="00E37057" w:rsidRDefault="00E37057" w:rsidP="00E37057">
      <w:pPr>
        <w:pStyle w:val="NoSpacing"/>
        <w:rPr>
          <w:rFonts w:ascii="Arial" w:hAnsi="Arial" w:cs="Arial"/>
        </w:rPr>
      </w:pPr>
    </w:p>
    <w:p w14:paraId="0651DD3D" w14:textId="6ECCE70E" w:rsidR="00E37057" w:rsidRPr="00E37057" w:rsidRDefault="00E37057" w:rsidP="00E37057">
      <w:pPr>
        <w:pStyle w:val="NoSpacing"/>
        <w:rPr>
          <w:rFonts w:ascii="Arial" w:hAnsi="Arial" w:cs="Arial"/>
          <w:b/>
        </w:rPr>
      </w:pPr>
      <w:r w:rsidRPr="00E37057">
        <w:rPr>
          <w:rFonts w:ascii="Arial" w:hAnsi="Arial" w:cs="Arial"/>
          <w:b/>
          <w:lang w:val="en-GB"/>
        </w:rPr>
        <w:t>What do these terms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08"/>
      </w:tblGrid>
      <w:tr w:rsidR="00E37057" w:rsidRPr="00E37057" w14:paraId="0F050460" w14:textId="77777777" w:rsidTr="008F2DF0">
        <w:tc>
          <w:tcPr>
            <w:tcW w:w="1555" w:type="dxa"/>
          </w:tcPr>
          <w:p w14:paraId="12A1F9D3" w14:textId="5BD5B77F" w:rsidR="00E37057" w:rsidRPr="00E37057" w:rsidRDefault="00E37057" w:rsidP="00002D6C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bookmarkStart w:id="1" w:name="_Hlk13056727"/>
            <w:r>
              <w:rPr>
                <w:rFonts w:cs="Arial"/>
                <w:szCs w:val="22"/>
                <w:lang w:val="en-GB"/>
              </w:rPr>
              <w:t xml:space="preserve">Inclusive </w:t>
            </w:r>
          </w:p>
        </w:tc>
        <w:tc>
          <w:tcPr>
            <w:tcW w:w="8208" w:type="dxa"/>
          </w:tcPr>
          <w:p w14:paraId="6AF9DFA1" w14:textId="7828F537" w:rsidR="00E37057" w:rsidRPr="00E37057" w:rsidRDefault="00E37057" w:rsidP="00E37057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Inclusive means that latrines are designed to ensure the dignity, access, participation and safety of all persons in the community using the facilities.</w:t>
            </w:r>
          </w:p>
        </w:tc>
      </w:tr>
      <w:tr w:rsidR="00E37057" w:rsidRPr="00E37057" w14:paraId="5D15ECBB" w14:textId="77777777" w:rsidTr="008F2DF0">
        <w:tc>
          <w:tcPr>
            <w:tcW w:w="1555" w:type="dxa"/>
          </w:tcPr>
          <w:p w14:paraId="7CE632FD" w14:textId="6A22F3ED" w:rsidR="00E37057" w:rsidRDefault="00E37057" w:rsidP="00002D6C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Accessible </w:t>
            </w:r>
          </w:p>
        </w:tc>
        <w:tc>
          <w:tcPr>
            <w:tcW w:w="8208" w:type="dxa"/>
          </w:tcPr>
          <w:p w14:paraId="263F1503" w14:textId="05A85D68" w:rsidR="00E37057" w:rsidRDefault="00E37057" w:rsidP="00E37057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Accessible means that people with disabilities, older people and pregnant women </w:t>
            </w:r>
            <w:r w:rsidRPr="00800044">
              <w:rPr>
                <w:rFonts w:cs="Arial"/>
                <w:szCs w:val="22"/>
                <w:lang w:val="en-GB"/>
              </w:rPr>
              <w:t>have access to the physical and built environment, information and communications</w:t>
            </w:r>
            <w:r>
              <w:rPr>
                <w:rFonts w:cs="Arial"/>
                <w:szCs w:val="22"/>
                <w:lang w:val="en-GB"/>
              </w:rPr>
              <w:t>, and to related</w:t>
            </w:r>
            <w:r w:rsidRPr="00800044">
              <w:rPr>
                <w:rFonts w:cs="Arial"/>
                <w:szCs w:val="22"/>
                <w:lang w:val="en-GB"/>
              </w:rPr>
              <w:t xml:space="preserve"> facilities and services</w:t>
            </w:r>
            <w:r>
              <w:rPr>
                <w:rFonts w:cs="Arial"/>
                <w:szCs w:val="22"/>
                <w:lang w:val="en-GB"/>
              </w:rPr>
              <w:t xml:space="preserve">. </w:t>
            </w:r>
          </w:p>
        </w:tc>
      </w:tr>
      <w:tr w:rsidR="00E37057" w:rsidRPr="00E37057" w14:paraId="59D4C9DA" w14:textId="77777777" w:rsidTr="008F2DF0">
        <w:tc>
          <w:tcPr>
            <w:tcW w:w="1555" w:type="dxa"/>
          </w:tcPr>
          <w:p w14:paraId="7CFE2D06" w14:textId="53509666" w:rsidR="00E37057" w:rsidRDefault="00E37057" w:rsidP="00002D6C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Safety </w:t>
            </w:r>
          </w:p>
        </w:tc>
        <w:tc>
          <w:tcPr>
            <w:tcW w:w="8208" w:type="dxa"/>
          </w:tcPr>
          <w:p w14:paraId="3E1229A7" w14:textId="3D6AC8BC" w:rsidR="00E37057" w:rsidRDefault="00E37057" w:rsidP="000B5BCC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Safety means that the latrines </w:t>
            </w:r>
            <w:r w:rsidR="000B5BCC">
              <w:rPr>
                <w:rFonts w:cs="Arial"/>
                <w:szCs w:val="22"/>
                <w:lang w:val="en-GB"/>
              </w:rPr>
              <w:t xml:space="preserve">can be used day and night by all users, without embarrassment and stress, </w:t>
            </w:r>
            <w:r>
              <w:rPr>
                <w:rFonts w:cs="Arial"/>
                <w:szCs w:val="22"/>
                <w:lang w:val="en-GB"/>
              </w:rPr>
              <w:t xml:space="preserve">and </w:t>
            </w:r>
            <w:r w:rsidR="000B5BCC">
              <w:rPr>
                <w:rFonts w:cs="Arial"/>
                <w:szCs w:val="22"/>
                <w:lang w:val="en-GB"/>
              </w:rPr>
              <w:t xml:space="preserve">that using the latrines does not bring any risk of violence, </w:t>
            </w:r>
          </w:p>
        </w:tc>
      </w:tr>
      <w:tr w:rsidR="00E37057" w:rsidRPr="00E37057" w14:paraId="7C67F885" w14:textId="77777777" w:rsidTr="008F2DF0">
        <w:tc>
          <w:tcPr>
            <w:tcW w:w="1555" w:type="dxa"/>
          </w:tcPr>
          <w:p w14:paraId="2FC64539" w14:textId="59F4AE14" w:rsidR="00E37057" w:rsidRDefault="00E37057" w:rsidP="00002D6C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MHM-friendly </w:t>
            </w:r>
          </w:p>
        </w:tc>
        <w:tc>
          <w:tcPr>
            <w:tcW w:w="8208" w:type="dxa"/>
          </w:tcPr>
          <w:p w14:paraId="645A6F2D" w14:textId="271413AF" w:rsidR="00E37057" w:rsidRDefault="00E37057" w:rsidP="00E37057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MHM-friendly means that the latrine</w:t>
            </w:r>
            <w:r w:rsidRPr="00002D6C">
              <w:rPr>
                <w:rFonts w:cs="Arial"/>
                <w:szCs w:val="22"/>
                <w:lang w:val="en-GB"/>
              </w:rPr>
              <w:t xml:space="preserve"> meet</w:t>
            </w:r>
            <w:r>
              <w:rPr>
                <w:rFonts w:cs="Arial"/>
                <w:szCs w:val="22"/>
                <w:lang w:val="en-GB"/>
              </w:rPr>
              <w:t>s</w:t>
            </w:r>
            <w:r w:rsidRPr="00002D6C">
              <w:rPr>
                <w:rFonts w:cs="Arial"/>
                <w:szCs w:val="22"/>
                <w:lang w:val="en-GB"/>
              </w:rPr>
              <w:t xml:space="preserve"> the minimum requireme</w:t>
            </w:r>
            <w:r>
              <w:rPr>
                <w:rFonts w:cs="Arial"/>
                <w:szCs w:val="22"/>
                <w:lang w:val="en-GB"/>
              </w:rPr>
              <w:t xml:space="preserve">nts that ensure women and girls </w:t>
            </w:r>
            <w:r w:rsidRPr="00002D6C">
              <w:rPr>
                <w:rFonts w:cs="Arial"/>
                <w:szCs w:val="22"/>
                <w:lang w:val="en-GB"/>
              </w:rPr>
              <w:t xml:space="preserve">can privately, safely and hygienically manage their monthly menstruation. </w:t>
            </w:r>
          </w:p>
        </w:tc>
      </w:tr>
    </w:tbl>
    <w:p w14:paraId="52CF2B33" w14:textId="77777777" w:rsidR="008F2DF0" w:rsidRDefault="008F2DF0" w:rsidP="007832D9">
      <w:pPr>
        <w:autoSpaceDE w:val="0"/>
        <w:autoSpaceDN w:val="0"/>
        <w:adjustRightInd w:val="0"/>
        <w:rPr>
          <w:rFonts w:cs="Arial"/>
          <w:b/>
          <w:i/>
          <w:szCs w:val="22"/>
          <w:lang w:val="en-GB"/>
        </w:rPr>
      </w:pPr>
    </w:p>
    <w:p w14:paraId="4C2CFC9B" w14:textId="68D9C1F0" w:rsidR="007832D9" w:rsidRPr="00947EEB" w:rsidRDefault="00947EEB" w:rsidP="007832D9">
      <w:pPr>
        <w:autoSpaceDE w:val="0"/>
        <w:autoSpaceDN w:val="0"/>
        <w:adjustRightInd w:val="0"/>
        <w:rPr>
          <w:rFonts w:cs="Arial"/>
          <w:i/>
          <w:szCs w:val="22"/>
          <w:lang w:val="en-GB"/>
        </w:rPr>
      </w:pPr>
      <w:r w:rsidRPr="00947EEB">
        <w:rPr>
          <w:rFonts w:cs="Arial"/>
          <w:b/>
          <w:i/>
          <w:szCs w:val="22"/>
          <w:lang w:val="en-GB"/>
        </w:rPr>
        <w:t>Bonus!</w:t>
      </w:r>
      <w:r w:rsidRPr="00947EEB">
        <w:rPr>
          <w:rFonts w:cs="Arial"/>
          <w:i/>
          <w:szCs w:val="22"/>
          <w:lang w:val="en-GB"/>
        </w:rPr>
        <w:t xml:space="preserve"> At the end there are also questions to ask to get direct feedback from </w:t>
      </w:r>
      <w:r w:rsidR="00262EA6" w:rsidRPr="00947EEB">
        <w:rPr>
          <w:rFonts w:cs="Arial"/>
          <w:i/>
          <w:szCs w:val="22"/>
          <w:lang w:val="en-GB"/>
        </w:rPr>
        <w:t>women and girls</w:t>
      </w:r>
      <w:r w:rsidR="007F2D81" w:rsidRPr="00947EEB">
        <w:rPr>
          <w:rFonts w:cs="Arial"/>
          <w:i/>
          <w:szCs w:val="22"/>
          <w:lang w:val="en-GB"/>
        </w:rPr>
        <w:t xml:space="preserve">, persons with disabilities and </w:t>
      </w:r>
      <w:r w:rsidR="007832D9" w:rsidRPr="00947EEB">
        <w:rPr>
          <w:rFonts w:cs="Arial"/>
          <w:i/>
          <w:szCs w:val="22"/>
          <w:lang w:val="en-GB"/>
        </w:rPr>
        <w:t>whoever is responsible for emptying, collecting or transferring menstrual waste</w:t>
      </w:r>
      <w:r w:rsidR="007832D9" w:rsidRPr="00947EEB">
        <w:rPr>
          <w:rStyle w:val="FootnoteReference"/>
          <w:rFonts w:cs="Arial"/>
          <w:i/>
          <w:szCs w:val="22"/>
          <w:lang w:val="en-GB"/>
        </w:rPr>
        <w:footnoteReference w:id="3"/>
      </w:r>
      <w:r w:rsidR="007832D9" w:rsidRPr="00947EEB">
        <w:rPr>
          <w:rFonts w:cs="Arial"/>
          <w:i/>
          <w:szCs w:val="22"/>
          <w:lang w:val="en-GB"/>
        </w:rPr>
        <w:t xml:space="preserve">. </w:t>
      </w:r>
    </w:p>
    <w:bookmarkEnd w:id="1"/>
    <w:p w14:paraId="0C6A26D2" w14:textId="77777777" w:rsidR="00DA459B" w:rsidRDefault="00DA459B">
      <w:pPr>
        <w:spacing w:before="0"/>
        <w:rPr>
          <w:color w:val="C00000"/>
          <w:sz w:val="28"/>
          <w:lang w:val="en-NZ"/>
        </w:rPr>
      </w:pPr>
    </w:p>
    <w:p w14:paraId="08AE3091" w14:textId="77777777" w:rsidR="008F2DF0" w:rsidRDefault="008F2DF0">
      <w:pPr>
        <w:spacing w:before="0"/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br w:type="page"/>
      </w:r>
    </w:p>
    <w:p w14:paraId="72FBD150" w14:textId="1D89D576" w:rsidR="00694E42" w:rsidRDefault="009867AE" w:rsidP="00694E42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lastRenderedPageBreak/>
        <w:t xml:space="preserve">Minimum standard checklist for inclusive, safe communal latrines 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993"/>
        <w:gridCol w:w="2884"/>
      </w:tblGrid>
      <w:tr w:rsidR="00324921" w14:paraId="5F0AC2F0" w14:textId="77777777" w:rsidTr="0046486F">
        <w:tc>
          <w:tcPr>
            <w:tcW w:w="9542" w:type="dxa"/>
            <w:gridSpan w:val="5"/>
            <w:shd w:val="clear" w:color="auto" w:fill="D6E3BC" w:themeFill="accent3" w:themeFillTint="66"/>
          </w:tcPr>
          <w:p w14:paraId="3F774E7C" w14:textId="33F1A0E0" w:rsidR="00324921" w:rsidRPr="00947EC5" w:rsidRDefault="00E85D04" w:rsidP="006A25DC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DIRECT OBSERVATION </w:t>
            </w:r>
          </w:p>
        </w:tc>
      </w:tr>
      <w:tr w:rsidR="00324921" w14:paraId="36E0816E" w14:textId="77777777" w:rsidTr="00656EA6">
        <w:tc>
          <w:tcPr>
            <w:tcW w:w="5665" w:type="dxa"/>
            <w:gridSpan w:val="3"/>
            <w:vAlign w:val="center"/>
          </w:tcPr>
          <w:p w14:paraId="3AE54D80" w14:textId="77777777" w:rsidR="00324921" w:rsidRPr="001E36C0" w:rsidRDefault="00324921" w:rsidP="006A25DC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vAlign w:val="center"/>
          </w:tcPr>
          <w:p w14:paraId="09DAF8F3" w14:textId="77777777" w:rsidR="00324921" w:rsidRPr="001E36C0" w:rsidRDefault="00324921" w:rsidP="006A25DC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2884" w:type="dxa"/>
            <w:vAlign w:val="center"/>
          </w:tcPr>
          <w:p w14:paraId="308D46C3" w14:textId="77777777" w:rsidR="00324921" w:rsidRPr="001E36C0" w:rsidRDefault="00324921" w:rsidP="006A25DC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324921" w14:paraId="01F57B29" w14:textId="77777777" w:rsidTr="00656EA6">
        <w:tc>
          <w:tcPr>
            <w:tcW w:w="562" w:type="dxa"/>
          </w:tcPr>
          <w:p w14:paraId="5DD22397" w14:textId="77777777" w:rsidR="00324921" w:rsidRPr="00145E2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rFonts w:cs="Arial"/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488D289A" w14:textId="77777777" w:rsidR="00145E2C" w:rsidRPr="004254B4" w:rsidRDefault="00145E2C" w:rsidP="00CF279D">
            <w:pPr>
              <w:rPr>
                <w:rFonts w:cs="Arial"/>
                <w:szCs w:val="22"/>
                <w:lang w:val="en-NZ"/>
              </w:rPr>
            </w:pPr>
            <w:r w:rsidRPr="004254B4">
              <w:rPr>
                <w:rFonts w:cs="Arial"/>
                <w:szCs w:val="22"/>
                <w:lang w:val="en-NZ"/>
              </w:rPr>
              <w:t>The m</w:t>
            </w:r>
            <w:r w:rsidR="002B39C7" w:rsidRPr="004254B4">
              <w:rPr>
                <w:rFonts w:cs="Arial"/>
                <w:szCs w:val="22"/>
                <w:lang w:val="en-NZ"/>
              </w:rPr>
              <w:t>ale and female latrines are physically separated and have clear si</w:t>
            </w:r>
            <w:r w:rsidR="006A2556" w:rsidRPr="004254B4">
              <w:rPr>
                <w:rFonts w:cs="Arial"/>
                <w:szCs w:val="22"/>
                <w:lang w:val="en-NZ"/>
              </w:rPr>
              <w:t>gns (for female/male)</w:t>
            </w:r>
            <w:r w:rsidR="002B39C7" w:rsidRPr="004254B4">
              <w:rPr>
                <w:rFonts w:cs="Arial"/>
                <w:szCs w:val="22"/>
                <w:lang w:val="en-NZ"/>
              </w:rPr>
              <w:t xml:space="preserve">. </w:t>
            </w:r>
          </w:p>
          <w:p w14:paraId="61AC2E65" w14:textId="6A5B7CE6" w:rsidR="00324921" w:rsidRPr="004254B4" w:rsidRDefault="00CF279D" w:rsidP="00145E2C">
            <w:pPr>
              <w:pStyle w:val="NoSpacing"/>
              <w:rPr>
                <w:rFonts w:ascii="Arial" w:hAnsi="Arial" w:cs="Arial"/>
              </w:rPr>
            </w:pPr>
            <w:r w:rsidRPr="004254B4">
              <w:rPr>
                <w:rFonts w:ascii="Arial" w:hAnsi="Arial" w:cs="Arial"/>
              </w:rPr>
              <w:t>[</w:t>
            </w:r>
            <w:r w:rsidRPr="004254B4">
              <w:rPr>
                <w:rFonts w:ascii="Arial" w:hAnsi="Arial" w:cs="Arial"/>
                <w:i/>
              </w:rPr>
              <w:t>They should never be back to back</w:t>
            </w:r>
            <w:r w:rsidRPr="004254B4">
              <w:rPr>
                <w:rFonts w:ascii="Arial" w:hAnsi="Arial" w:cs="Arial"/>
              </w:rPr>
              <w:t>.]</w:t>
            </w:r>
          </w:p>
        </w:tc>
        <w:tc>
          <w:tcPr>
            <w:tcW w:w="993" w:type="dxa"/>
          </w:tcPr>
          <w:p w14:paraId="257CD107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406BC871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324921" w14:paraId="089FB2B4" w14:textId="77777777" w:rsidTr="00656EA6">
        <w:tc>
          <w:tcPr>
            <w:tcW w:w="562" w:type="dxa"/>
          </w:tcPr>
          <w:p w14:paraId="41827AC8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45AD2EEA" w14:textId="124EEC58" w:rsidR="00A11794" w:rsidRPr="004254B4" w:rsidRDefault="00CF279D" w:rsidP="00463BF4">
            <w:pPr>
              <w:rPr>
                <w:szCs w:val="22"/>
                <w:lang w:val="en-NZ"/>
              </w:rPr>
            </w:pPr>
            <w:r w:rsidRPr="004254B4">
              <w:rPr>
                <w:szCs w:val="22"/>
                <w:lang w:val="en-NZ"/>
              </w:rPr>
              <w:t xml:space="preserve">The walls have </w:t>
            </w:r>
            <w:r w:rsidR="00A11794" w:rsidRPr="004254B4">
              <w:rPr>
                <w:szCs w:val="22"/>
                <w:lang w:val="en-NZ"/>
              </w:rPr>
              <w:t>no holes</w:t>
            </w:r>
            <w:r w:rsidR="00145E2C" w:rsidRPr="004254B4">
              <w:rPr>
                <w:szCs w:val="22"/>
              </w:rPr>
              <w:t xml:space="preserve">, or gaps at bottom or between walls </w:t>
            </w:r>
            <w:r w:rsidR="00A11794" w:rsidRPr="004254B4">
              <w:rPr>
                <w:szCs w:val="22"/>
              </w:rPr>
              <w:t>allow others to see in</w:t>
            </w:r>
            <w:r w:rsidR="00A11794" w:rsidRPr="004254B4">
              <w:rPr>
                <w:szCs w:val="22"/>
                <w:lang w:val="en-NZ"/>
              </w:rPr>
              <w:t>.</w:t>
            </w:r>
            <w:r w:rsidR="00E06E16" w:rsidRPr="004254B4">
              <w:rPr>
                <w:szCs w:val="22"/>
                <w:lang w:val="en-NZ"/>
              </w:rPr>
              <w:t xml:space="preserve"> </w:t>
            </w:r>
          </w:p>
        </w:tc>
        <w:tc>
          <w:tcPr>
            <w:tcW w:w="993" w:type="dxa"/>
          </w:tcPr>
          <w:p w14:paraId="1FED92D6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7826EEAF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CF279D" w14:paraId="4495E66B" w14:textId="77777777" w:rsidTr="00656EA6">
        <w:tc>
          <w:tcPr>
            <w:tcW w:w="562" w:type="dxa"/>
          </w:tcPr>
          <w:p w14:paraId="1B665C78" w14:textId="77777777" w:rsidR="00CF279D" w:rsidRPr="005133DC" w:rsidRDefault="00CF279D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40F62243" w14:textId="0AEF50B6" w:rsidR="00CF279D" w:rsidRPr="004254B4" w:rsidRDefault="00656EA6" w:rsidP="00C77A44">
            <w:pPr>
              <w:rPr>
                <w:szCs w:val="22"/>
                <w:lang w:val="en-NZ"/>
              </w:rPr>
            </w:pPr>
            <w:r w:rsidRPr="004254B4">
              <w:rPr>
                <w:szCs w:val="22"/>
                <w:lang w:val="en-NZ"/>
              </w:rPr>
              <w:t>There is an opening or gap on the upper part of the latrine.</w:t>
            </w:r>
            <w:r w:rsidR="006609FE" w:rsidRPr="004254B4">
              <w:rPr>
                <w:szCs w:val="22"/>
                <w:lang w:val="en-NZ"/>
              </w:rPr>
              <w:t xml:space="preserve"> </w:t>
            </w:r>
            <w:r w:rsidRPr="004254B4">
              <w:rPr>
                <w:rFonts w:cs="Arial"/>
                <w:szCs w:val="22"/>
              </w:rPr>
              <w:t>[</w:t>
            </w:r>
            <w:r w:rsidRPr="004254B4">
              <w:rPr>
                <w:rFonts w:cs="Arial"/>
                <w:i/>
                <w:szCs w:val="22"/>
              </w:rPr>
              <w:t>As a protection measure for child safety</w:t>
            </w:r>
            <w:r w:rsidRPr="004254B4">
              <w:rPr>
                <w:rFonts w:cs="Arial"/>
                <w:szCs w:val="22"/>
              </w:rPr>
              <w:t xml:space="preserve">.] </w:t>
            </w:r>
          </w:p>
        </w:tc>
        <w:tc>
          <w:tcPr>
            <w:tcW w:w="993" w:type="dxa"/>
          </w:tcPr>
          <w:p w14:paraId="3D8D46CC" w14:textId="77777777" w:rsidR="00CF279D" w:rsidRDefault="00CF279D" w:rsidP="006A25DC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6FE1CD82" w14:textId="77777777" w:rsidR="00CF279D" w:rsidRDefault="00CF279D" w:rsidP="006A25DC">
            <w:pPr>
              <w:rPr>
                <w:lang w:val="en-NZ"/>
              </w:rPr>
            </w:pPr>
          </w:p>
        </w:tc>
      </w:tr>
      <w:tr w:rsidR="00324921" w14:paraId="0FEC881C" w14:textId="77777777" w:rsidTr="00656EA6">
        <w:tc>
          <w:tcPr>
            <w:tcW w:w="562" w:type="dxa"/>
          </w:tcPr>
          <w:p w14:paraId="71975211" w14:textId="0384861C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55345C99" w14:textId="74ED8184" w:rsidR="00324921" w:rsidRPr="004254B4" w:rsidRDefault="00CF279D" w:rsidP="00CF279D">
            <w:pPr>
              <w:rPr>
                <w:szCs w:val="22"/>
                <w:lang w:val="en-NZ"/>
              </w:rPr>
            </w:pPr>
            <w:r w:rsidRPr="004254B4">
              <w:rPr>
                <w:szCs w:val="22"/>
                <w:lang w:val="en-NZ"/>
              </w:rPr>
              <w:t xml:space="preserve">Every door has an </w:t>
            </w:r>
            <w:r w:rsidR="00324921" w:rsidRPr="004254B4">
              <w:rPr>
                <w:szCs w:val="22"/>
                <w:lang w:val="en-NZ"/>
              </w:rPr>
              <w:t>internal lock</w:t>
            </w:r>
            <w:r w:rsidRPr="004254B4">
              <w:rPr>
                <w:szCs w:val="22"/>
                <w:lang w:val="en-NZ"/>
              </w:rPr>
              <w:t xml:space="preserve"> (or </w:t>
            </w:r>
            <w:r w:rsidR="00324921" w:rsidRPr="004254B4">
              <w:rPr>
                <w:szCs w:val="22"/>
                <w:lang w:val="en-NZ"/>
              </w:rPr>
              <w:t>latch</w:t>
            </w:r>
            <w:r w:rsidRPr="004254B4">
              <w:rPr>
                <w:szCs w:val="22"/>
                <w:lang w:val="en-NZ"/>
              </w:rPr>
              <w:t>)</w:t>
            </w:r>
            <w:r w:rsidR="00324921" w:rsidRPr="004254B4">
              <w:rPr>
                <w:szCs w:val="22"/>
                <w:lang w:val="en-NZ"/>
              </w:rPr>
              <w:t xml:space="preserve">. </w:t>
            </w:r>
          </w:p>
        </w:tc>
        <w:tc>
          <w:tcPr>
            <w:tcW w:w="993" w:type="dxa"/>
          </w:tcPr>
          <w:p w14:paraId="54D12E53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77EB10B3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CF279D" w14:paraId="3958959D" w14:textId="77777777" w:rsidTr="00656EA6">
        <w:tc>
          <w:tcPr>
            <w:tcW w:w="562" w:type="dxa"/>
          </w:tcPr>
          <w:p w14:paraId="60FAAFD2" w14:textId="77777777" w:rsidR="00CF279D" w:rsidRPr="005133DC" w:rsidRDefault="00CF279D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0C37F9F6" w14:textId="03371A67" w:rsidR="00CF279D" w:rsidRPr="004254B4" w:rsidRDefault="000376E2" w:rsidP="002B39C7">
            <w:pPr>
              <w:rPr>
                <w:rFonts w:cs="Arial"/>
                <w:color w:val="595959"/>
                <w:szCs w:val="22"/>
                <w:lang w:val="en-GB"/>
              </w:rPr>
            </w:pPr>
            <w:r w:rsidRPr="004254B4">
              <w:rPr>
                <w:szCs w:val="22"/>
              </w:rPr>
              <w:t xml:space="preserve">The latrine has </w:t>
            </w:r>
            <w:r w:rsidR="00CF279D" w:rsidRPr="004254B4">
              <w:rPr>
                <w:szCs w:val="22"/>
              </w:rPr>
              <w:t>lighting in and around the facilities</w:t>
            </w:r>
            <w:r w:rsidRPr="004254B4">
              <w:rPr>
                <w:szCs w:val="22"/>
              </w:rPr>
              <w:t xml:space="preserve">. </w:t>
            </w:r>
            <w:r w:rsidRPr="004254B4">
              <w:rPr>
                <w:i/>
                <w:szCs w:val="22"/>
              </w:rPr>
              <w:t>[If they are open at night</w:t>
            </w:r>
            <w:r w:rsidR="002730DE" w:rsidRPr="004254B4">
              <w:rPr>
                <w:rStyle w:val="FootnoteReference"/>
                <w:i/>
                <w:szCs w:val="22"/>
              </w:rPr>
              <w:footnoteReference w:id="4"/>
            </w:r>
            <w:r w:rsidRPr="004254B4">
              <w:rPr>
                <w:i/>
                <w:szCs w:val="22"/>
              </w:rPr>
              <w:t>.]</w:t>
            </w:r>
            <w:r w:rsidRPr="004254B4">
              <w:rPr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5A7D10B5" w14:textId="77777777" w:rsidR="00CF279D" w:rsidRDefault="00CF279D" w:rsidP="006A25DC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0AF6CE64" w14:textId="454DB36D" w:rsidR="00CF279D" w:rsidRDefault="000376E2" w:rsidP="006A25DC">
            <w:pPr>
              <w:rPr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 xml:space="preserve">Torches may have been distributed – check with PGI, relief. </w:t>
            </w:r>
          </w:p>
        </w:tc>
      </w:tr>
      <w:tr w:rsidR="00656EA6" w14:paraId="0DB40ECE" w14:textId="77777777" w:rsidTr="00656EA6">
        <w:tc>
          <w:tcPr>
            <w:tcW w:w="562" w:type="dxa"/>
          </w:tcPr>
          <w:p w14:paraId="30FEE699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3DE15280" w14:textId="6141F5D7" w:rsidR="00656EA6" w:rsidRPr="004254B4" w:rsidRDefault="00656EA6" w:rsidP="00656EA6">
            <w:pPr>
              <w:rPr>
                <w:szCs w:val="22"/>
              </w:rPr>
            </w:pPr>
            <w:r w:rsidRPr="004254B4">
              <w:rPr>
                <w:szCs w:val="22"/>
                <w:lang w:val="en-NZ"/>
              </w:rPr>
              <w:t xml:space="preserve">There is a working hand-washing facility located nearby. </w:t>
            </w:r>
          </w:p>
        </w:tc>
        <w:tc>
          <w:tcPr>
            <w:tcW w:w="993" w:type="dxa"/>
          </w:tcPr>
          <w:p w14:paraId="0826C6F4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52AB38EF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78962D0E" w14:textId="77777777" w:rsidTr="00656EA6">
        <w:tc>
          <w:tcPr>
            <w:tcW w:w="562" w:type="dxa"/>
          </w:tcPr>
          <w:p w14:paraId="002E4F00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0B9968A7" w14:textId="3A812CDF" w:rsidR="00656EA6" w:rsidRPr="004254B4" w:rsidRDefault="00656EA6" w:rsidP="00656EA6">
            <w:pPr>
              <w:rPr>
                <w:szCs w:val="22"/>
                <w:lang w:val="en-NZ"/>
              </w:rPr>
            </w:pPr>
            <w:r w:rsidRPr="004254B4">
              <w:rPr>
                <w:szCs w:val="22"/>
                <w:lang w:val="en-NZ"/>
              </w:rPr>
              <w:t>The hand-washing facility has water available.</w:t>
            </w:r>
          </w:p>
        </w:tc>
        <w:tc>
          <w:tcPr>
            <w:tcW w:w="993" w:type="dxa"/>
          </w:tcPr>
          <w:p w14:paraId="1750843F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06EE21DF" w14:textId="37CE76F6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35B033F0" w14:textId="77777777" w:rsidTr="00656EA6">
        <w:tc>
          <w:tcPr>
            <w:tcW w:w="562" w:type="dxa"/>
          </w:tcPr>
          <w:p w14:paraId="35AAEDF9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7978464A" w14:textId="7E957257" w:rsidR="00656EA6" w:rsidRDefault="0005126A" w:rsidP="0005126A">
            <w:pPr>
              <w:rPr>
                <w:lang w:val="en-NZ"/>
              </w:rPr>
            </w:pPr>
            <w:r>
              <w:rPr>
                <w:lang w:val="en-NZ"/>
              </w:rPr>
              <w:t>There is s</w:t>
            </w:r>
            <w:r w:rsidR="00656EA6">
              <w:rPr>
                <w:lang w:val="en-NZ"/>
              </w:rPr>
              <w:t xml:space="preserve">oap available or in an accessible place near </w:t>
            </w:r>
            <w:r>
              <w:rPr>
                <w:lang w:val="en-NZ"/>
              </w:rPr>
              <w:t xml:space="preserve">the </w:t>
            </w:r>
            <w:r w:rsidR="00656EA6">
              <w:rPr>
                <w:lang w:val="en-NZ"/>
              </w:rPr>
              <w:t xml:space="preserve">handwashing facility. </w:t>
            </w:r>
          </w:p>
        </w:tc>
        <w:tc>
          <w:tcPr>
            <w:tcW w:w="993" w:type="dxa"/>
          </w:tcPr>
          <w:p w14:paraId="162D871C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6BA50B52" w14:textId="747E9D9A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3F17F598" w14:textId="77777777" w:rsidTr="00656EA6">
        <w:tc>
          <w:tcPr>
            <w:tcW w:w="562" w:type="dxa"/>
          </w:tcPr>
          <w:p w14:paraId="344B6DC2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4CBE6A7E" w14:textId="2BE053A0" w:rsidR="00656EA6" w:rsidRDefault="00F43467" w:rsidP="00656EA6">
            <w:pPr>
              <w:rPr>
                <w:lang w:val="en-NZ"/>
              </w:rPr>
            </w:pPr>
            <w:r>
              <w:rPr>
                <w:lang w:val="en-NZ"/>
              </w:rPr>
              <w:t>The h</w:t>
            </w:r>
            <w:r w:rsidR="00656EA6">
              <w:rPr>
                <w:lang w:val="en-NZ"/>
              </w:rPr>
              <w:t xml:space="preserve">and-washing facility is accessible to persons with physical </w:t>
            </w:r>
            <w:r>
              <w:rPr>
                <w:lang w:val="en-NZ"/>
              </w:rPr>
              <w:t xml:space="preserve">disabilities, and children. </w:t>
            </w:r>
          </w:p>
        </w:tc>
        <w:tc>
          <w:tcPr>
            <w:tcW w:w="993" w:type="dxa"/>
          </w:tcPr>
          <w:p w14:paraId="40083466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15CEF19E" w14:textId="3C1A107C" w:rsidR="00656EA6" w:rsidRDefault="00656EA6" w:rsidP="00656EA6">
            <w:pPr>
              <w:rPr>
                <w:lang w:val="en-NZ"/>
              </w:rPr>
            </w:pPr>
            <w:r w:rsidRPr="006B425B"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at least </w:t>
            </w:r>
            <w:r w:rsidRPr="006B425B">
              <w:rPr>
                <w:i/>
                <w:color w:val="808080" w:themeColor="background1" w:themeShade="80"/>
                <w:lang w:val="en-NZ"/>
              </w:rPr>
              <w:t xml:space="preserve">10% of all communal hand-washing facilities </w:t>
            </w:r>
          </w:p>
        </w:tc>
      </w:tr>
      <w:tr w:rsidR="00656EA6" w14:paraId="1800E136" w14:textId="77777777" w:rsidTr="00656EA6">
        <w:tc>
          <w:tcPr>
            <w:tcW w:w="562" w:type="dxa"/>
          </w:tcPr>
          <w:p w14:paraId="10073C98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00AC49D8" w14:textId="4EF73A17" w:rsidR="00656EA6" w:rsidRDefault="00656EA6" w:rsidP="00656EA6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hook and/or shelf inside the latrine, at a height accessible for girls and persons using a wheelchair </w:t>
            </w:r>
            <w:r w:rsidRPr="00A41C75">
              <w:rPr>
                <w:i/>
                <w:lang w:val="en-NZ"/>
              </w:rPr>
              <w:t>(to place personal sanitary items off the floor)</w:t>
            </w:r>
            <w:r>
              <w:rPr>
                <w:i/>
                <w:lang w:val="en-NZ"/>
              </w:rPr>
              <w:t xml:space="preserve"> </w:t>
            </w:r>
          </w:p>
        </w:tc>
        <w:tc>
          <w:tcPr>
            <w:tcW w:w="993" w:type="dxa"/>
          </w:tcPr>
          <w:p w14:paraId="6C99A6E7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5DA4D80A" w14:textId="2E2ACCEB" w:rsidR="00656EA6" w:rsidRPr="006B425B" w:rsidRDefault="00656EA6" w:rsidP="00656EA6">
            <w:pPr>
              <w:rPr>
                <w:i/>
                <w:lang w:val="en-NZ"/>
              </w:rPr>
            </w:pPr>
          </w:p>
        </w:tc>
      </w:tr>
      <w:tr w:rsidR="00656EA6" w14:paraId="6B4155C9" w14:textId="77777777" w:rsidTr="00656EA6">
        <w:tc>
          <w:tcPr>
            <w:tcW w:w="562" w:type="dxa"/>
          </w:tcPr>
          <w:p w14:paraId="7B816745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2E63B30F" w14:textId="4E37E6A8" w:rsidR="00656EA6" w:rsidRDefault="002673D5" w:rsidP="002673D5">
            <w:pPr>
              <w:rPr>
                <w:lang w:val="en-NZ"/>
              </w:rPr>
            </w:pPr>
            <w:r>
              <w:rPr>
                <w:lang w:val="en-NZ"/>
              </w:rPr>
              <w:t>There is a waste bin</w:t>
            </w:r>
            <w:r w:rsidR="00656EA6">
              <w:rPr>
                <w:lang w:val="en-NZ"/>
              </w:rPr>
              <w:t xml:space="preserve">, chute (or other method of disposal) for menstrual waste </w:t>
            </w:r>
            <w:r>
              <w:rPr>
                <w:lang w:val="en-NZ"/>
              </w:rPr>
              <w:t xml:space="preserve">inside the </w:t>
            </w:r>
            <w:r w:rsidR="00656EA6">
              <w:rPr>
                <w:lang w:val="en-NZ"/>
              </w:rPr>
              <w:t>latrine.</w:t>
            </w:r>
            <w:r>
              <w:rPr>
                <w:lang w:val="en-NZ"/>
              </w:rPr>
              <w:t xml:space="preserve"> [</w:t>
            </w:r>
            <w:r w:rsidRPr="002673D5">
              <w:rPr>
                <w:i/>
                <w:lang w:val="en-NZ"/>
              </w:rPr>
              <w:t>For all user, or female latrines</w:t>
            </w:r>
            <w:r>
              <w:rPr>
                <w:lang w:val="en-NZ"/>
              </w:rPr>
              <w:t xml:space="preserve">.] </w:t>
            </w:r>
          </w:p>
        </w:tc>
        <w:tc>
          <w:tcPr>
            <w:tcW w:w="993" w:type="dxa"/>
          </w:tcPr>
          <w:p w14:paraId="41D91CFE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413A0E3F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089898BF" w14:textId="77777777" w:rsidTr="00656EA6">
        <w:tc>
          <w:tcPr>
            <w:tcW w:w="562" w:type="dxa"/>
          </w:tcPr>
          <w:p w14:paraId="15358EBB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42B14C7D" w14:textId="7CCA6AE5" w:rsidR="00656EA6" w:rsidRDefault="00910BC4" w:rsidP="00910BC4">
            <w:pPr>
              <w:rPr>
                <w:lang w:val="en-NZ"/>
              </w:rPr>
            </w:pPr>
            <w:r>
              <w:rPr>
                <w:lang w:val="en-NZ"/>
              </w:rPr>
              <w:t xml:space="preserve">The floor is </w:t>
            </w:r>
            <w:r w:rsidR="00D51A7C">
              <w:rPr>
                <w:lang w:val="en-NZ"/>
              </w:rPr>
              <w:t xml:space="preserve">clean with no menstrual waste, faeces </w:t>
            </w:r>
            <w:r w:rsidR="008763DE">
              <w:rPr>
                <w:lang w:val="en-NZ"/>
              </w:rPr>
              <w:t xml:space="preserve">or other material. </w:t>
            </w:r>
          </w:p>
        </w:tc>
        <w:tc>
          <w:tcPr>
            <w:tcW w:w="993" w:type="dxa"/>
          </w:tcPr>
          <w:p w14:paraId="26D025DD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1A494995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16EE0B2A" w14:textId="77777777" w:rsidTr="00656EA6">
        <w:tc>
          <w:tcPr>
            <w:tcW w:w="562" w:type="dxa"/>
          </w:tcPr>
          <w:p w14:paraId="61289307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6C9D63DC" w14:textId="3563B146" w:rsidR="00656EA6" w:rsidRDefault="00DE1E6F" w:rsidP="00DE1E6F">
            <w:pPr>
              <w:rPr>
                <w:lang w:val="en-NZ"/>
              </w:rPr>
            </w:pPr>
            <w:r>
              <w:rPr>
                <w:lang w:val="en-NZ"/>
              </w:rPr>
              <w:t xml:space="preserve">The path leading to the latrine is not slippery, has no large obstacles (e.g. steps, holes, rocks) and is an even surface. </w:t>
            </w:r>
          </w:p>
        </w:tc>
        <w:tc>
          <w:tcPr>
            <w:tcW w:w="993" w:type="dxa"/>
          </w:tcPr>
          <w:p w14:paraId="6D0CD379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2019C02C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910BC4" w14:paraId="76017D2B" w14:textId="77777777" w:rsidTr="00910BC4">
        <w:trPr>
          <w:trHeight w:hRule="exact" w:val="567"/>
        </w:trPr>
        <w:tc>
          <w:tcPr>
            <w:tcW w:w="562" w:type="dxa"/>
            <w:vMerge w:val="restart"/>
          </w:tcPr>
          <w:p w14:paraId="4483FBD3" w14:textId="77777777" w:rsidR="00910BC4" w:rsidRPr="005133DC" w:rsidRDefault="00910BC4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560" w:type="dxa"/>
            <w:vMerge w:val="restart"/>
          </w:tcPr>
          <w:p w14:paraId="56FBB3C8" w14:textId="5FA829DE" w:rsidR="00910BC4" w:rsidRDefault="00910BC4" w:rsidP="00910BC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requirements for accessibility: </w:t>
            </w:r>
          </w:p>
        </w:tc>
        <w:tc>
          <w:tcPr>
            <w:tcW w:w="3543" w:type="dxa"/>
          </w:tcPr>
          <w:p w14:paraId="16609A3B" w14:textId="7792282F" w:rsidR="00910BC4" w:rsidRPr="00910BC4" w:rsidRDefault="00910BC4" w:rsidP="00656EA6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>at ground level or has a</w:t>
            </w:r>
            <w:r>
              <w:rPr>
                <w:rFonts w:ascii="Arial" w:eastAsiaTheme="minorEastAsia" w:hAnsi="Arial" w:cs="Arial"/>
              </w:rPr>
              <w:t xml:space="preserve"> 90cm wide ramp of &lt;1:10 slope </w:t>
            </w:r>
          </w:p>
        </w:tc>
        <w:tc>
          <w:tcPr>
            <w:tcW w:w="993" w:type="dxa"/>
            <w:vMerge w:val="restart"/>
          </w:tcPr>
          <w:p w14:paraId="13099557" w14:textId="77777777" w:rsidR="00910BC4" w:rsidRDefault="00910BC4" w:rsidP="00656EA6">
            <w:pPr>
              <w:rPr>
                <w:lang w:val="en-NZ"/>
              </w:rPr>
            </w:pPr>
          </w:p>
        </w:tc>
        <w:tc>
          <w:tcPr>
            <w:tcW w:w="2884" w:type="dxa"/>
            <w:vMerge w:val="restart"/>
          </w:tcPr>
          <w:p w14:paraId="71B2DE27" w14:textId="6FB4EEAC" w:rsidR="00910BC4" w:rsidRDefault="00910BC4" w:rsidP="00656EA6">
            <w:pPr>
              <w:rPr>
                <w:i/>
                <w:color w:val="808080" w:themeColor="background1" w:themeShade="80"/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>Target = at least 10% of all communal latrines; or, if there is only one communal, public or institutional latrine then it should be accessible (e.g. meet all minimum requirements outlined).</w:t>
            </w:r>
          </w:p>
        </w:tc>
      </w:tr>
      <w:tr w:rsidR="00910BC4" w14:paraId="4CA3D1ED" w14:textId="77777777" w:rsidTr="00910BC4">
        <w:trPr>
          <w:trHeight w:hRule="exact" w:val="567"/>
        </w:trPr>
        <w:tc>
          <w:tcPr>
            <w:tcW w:w="562" w:type="dxa"/>
            <w:vMerge/>
          </w:tcPr>
          <w:p w14:paraId="68A24ED8" w14:textId="77777777" w:rsidR="00910BC4" w:rsidRPr="005133DC" w:rsidRDefault="00910BC4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14:paraId="6CFA4FC9" w14:textId="77777777" w:rsidR="00910BC4" w:rsidRDefault="00910BC4" w:rsidP="00656EA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57CDCE0" w14:textId="0DC08BBB" w:rsidR="00910BC4" w:rsidRPr="000C1A18" w:rsidRDefault="00910BC4" w:rsidP="00910BC4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>has 90cm</w:t>
            </w:r>
            <w:r>
              <w:rPr>
                <w:rFonts w:ascii="Arial" w:eastAsiaTheme="minorEastAsia" w:hAnsi="Arial" w:cs="Arial"/>
              </w:rPr>
              <w:t xml:space="preserve"> wide doors that open outwards</w:t>
            </w:r>
          </w:p>
          <w:p w14:paraId="35B7AE61" w14:textId="4043F386" w:rsidR="00910BC4" w:rsidRDefault="00910BC4" w:rsidP="00910BC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62A98705" w14:textId="77777777" w:rsidR="00910BC4" w:rsidRDefault="00910BC4" w:rsidP="00656EA6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14:paraId="1CADA51C" w14:textId="77777777" w:rsidR="00910BC4" w:rsidRDefault="00910BC4" w:rsidP="00656EA6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910BC4" w14:paraId="5C551D94" w14:textId="77777777" w:rsidTr="00910BC4">
        <w:trPr>
          <w:trHeight w:val="52"/>
        </w:trPr>
        <w:tc>
          <w:tcPr>
            <w:tcW w:w="562" w:type="dxa"/>
            <w:vMerge/>
          </w:tcPr>
          <w:p w14:paraId="43B95820" w14:textId="77777777" w:rsidR="00910BC4" w:rsidRPr="005133DC" w:rsidRDefault="00910BC4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14:paraId="75225ECD" w14:textId="77777777" w:rsidR="00910BC4" w:rsidRDefault="00910BC4" w:rsidP="00656EA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8769419" w14:textId="62CC21F1" w:rsidR="00910BC4" w:rsidRPr="00910BC4" w:rsidRDefault="00910BC4" w:rsidP="00910BC4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a bar to </w:t>
            </w:r>
            <w:r>
              <w:rPr>
                <w:rFonts w:ascii="Arial" w:eastAsiaTheme="minorEastAsia" w:hAnsi="Arial" w:cs="Arial"/>
              </w:rPr>
              <w:t>pull the door shut from inside</w:t>
            </w:r>
          </w:p>
        </w:tc>
        <w:tc>
          <w:tcPr>
            <w:tcW w:w="993" w:type="dxa"/>
            <w:vMerge/>
          </w:tcPr>
          <w:p w14:paraId="381C6012" w14:textId="77777777" w:rsidR="00910BC4" w:rsidRDefault="00910BC4" w:rsidP="00656EA6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14:paraId="339E55FA" w14:textId="77777777" w:rsidR="00910BC4" w:rsidRDefault="00910BC4" w:rsidP="00656EA6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910BC4" w14:paraId="4782FF89" w14:textId="77777777" w:rsidTr="00910BC4">
        <w:trPr>
          <w:trHeight w:val="52"/>
        </w:trPr>
        <w:tc>
          <w:tcPr>
            <w:tcW w:w="562" w:type="dxa"/>
            <w:vMerge/>
          </w:tcPr>
          <w:p w14:paraId="485C94BA" w14:textId="77777777" w:rsidR="00910BC4" w:rsidRPr="005133DC" w:rsidRDefault="00910BC4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14:paraId="4FDFB7D1" w14:textId="77777777" w:rsidR="00910BC4" w:rsidRDefault="00910BC4" w:rsidP="00656EA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2C274DF" w14:textId="610DDBD9" w:rsidR="00910BC4" w:rsidRPr="00910BC4" w:rsidRDefault="00910BC4" w:rsidP="00910BC4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>space f</w:t>
            </w:r>
            <w:r>
              <w:rPr>
                <w:rFonts w:ascii="Arial" w:eastAsiaTheme="minorEastAsia" w:hAnsi="Arial" w:cs="Arial"/>
              </w:rPr>
              <w:t>or a wheelchair to turn inside</w:t>
            </w:r>
          </w:p>
        </w:tc>
        <w:tc>
          <w:tcPr>
            <w:tcW w:w="993" w:type="dxa"/>
            <w:vMerge/>
          </w:tcPr>
          <w:p w14:paraId="190A4590" w14:textId="77777777" w:rsidR="00910BC4" w:rsidRDefault="00910BC4" w:rsidP="00656EA6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14:paraId="3A1B61C8" w14:textId="77777777" w:rsidR="00910BC4" w:rsidRDefault="00910BC4" w:rsidP="00656EA6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910BC4" w14:paraId="5B4EE681" w14:textId="77777777" w:rsidTr="00910BC4">
        <w:trPr>
          <w:trHeight w:val="52"/>
        </w:trPr>
        <w:tc>
          <w:tcPr>
            <w:tcW w:w="562" w:type="dxa"/>
            <w:vMerge/>
          </w:tcPr>
          <w:p w14:paraId="0792085C" w14:textId="77777777" w:rsidR="00910BC4" w:rsidRPr="005133DC" w:rsidRDefault="00910BC4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14:paraId="130F290B" w14:textId="77777777" w:rsidR="00910BC4" w:rsidRDefault="00910BC4" w:rsidP="00656EA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08575FE2" w14:textId="60460656" w:rsidR="00910BC4" w:rsidRPr="00910BC4" w:rsidRDefault="00910BC4" w:rsidP="00910BC4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has seating/commode </w:t>
            </w:r>
            <w:r w:rsidRPr="007641DC">
              <w:rPr>
                <w:rFonts w:ascii="Arial" w:eastAsiaTheme="minorEastAsia" w:hAnsi="Arial" w:cs="Arial"/>
              </w:rPr>
              <w:t>for</w:t>
            </w:r>
            <w:r>
              <w:rPr>
                <w:rFonts w:ascii="Arial" w:eastAsiaTheme="minorEastAsia" w:hAnsi="Arial" w:cs="Arial"/>
              </w:rPr>
              <w:t xml:space="preserve"> the toilet </w:t>
            </w:r>
          </w:p>
        </w:tc>
        <w:tc>
          <w:tcPr>
            <w:tcW w:w="993" w:type="dxa"/>
            <w:vMerge/>
          </w:tcPr>
          <w:p w14:paraId="1B0605E5" w14:textId="77777777" w:rsidR="00910BC4" w:rsidRDefault="00910BC4" w:rsidP="00656EA6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14:paraId="511CDCC9" w14:textId="77777777" w:rsidR="00910BC4" w:rsidRDefault="00910BC4" w:rsidP="00656EA6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910BC4" w14:paraId="660F8EA8" w14:textId="77777777" w:rsidTr="00910BC4">
        <w:trPr>
          <w:trHeight w:val="52"/>
        </w:trPr>
        <w:tc>
          <w:tcPr>
            <w:tcW w:w="562" w:type="dxa"/>
            <w:vMerge/>
          </w:tcPr>
          <w:p w14:paraId="7CEDDABF" w14:textId="77777777" w:rsidR="00910BC4" w:rsidRPr="005133DC" w:rsidRDefault="00910BC4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14:paraId="14A6EAE8" w14:textId="77777777" w:rsidR="00910BC4" w:rsidRDefault="00910BC4" w:rsidP="00656EA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BEDC334" w14:textId="6C450CAB" w:rsidR="00910BC4" w:rsidRPr="00910BC4" w:rsidRDefault="00910BC4" w:rsidP="00910BC4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has </w:t>
            </w:r>
            <w:r w:rsidRPr="007641DC">
              <w:rPr>
                <w:rFonts w:ascii="Arial" w:eastAsiaTheme="minorEastAsia" w:hAnsi="Arial" w:cs="Arial"/>
              </w:rPr>
              <w:t>handrails o</w:t>
            </w:r>
            <w:r>
              <w:rPr>
                <w:rFonts w:ascii="Arial" w:eastAsiaTheme="minorEastAsia" w:hAnsi="Arial" w:cs="Arial"/>
              </w:rPr>
              <w:t>n both sides of the toilet seat</w:t>
            </w:r>
          </w:p>
        </w:tc>
        <w:tc>
          <w:tcPr>
            <w:tcW w:w="993" w:type="dxa"/>
            <w:vMerge/>
          </w:tcPr>
          <w:p w14:paraId="7B66786E" w14:textId="77777777" w:rsidR="00910BC4" w:rsidRDefault="00910BC4" w:rsidP="00656EA6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14:paraId="25270C4C" w14:textId="77777777" w:rsidR="00910BC4" w:rsidRDefault="00910BC4" w:rsidP="00656EA6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910BC4" w14:paraId="5C8E6C8F" w14:textId="77777777" w:rsidTr="00910BC4">
        <w:trPr>
          <w:trHeight w:val="52"/>
        </w:trPr>
        <w:tc>
          <w:tcPr>
            <w:tcW w:w="562" w:type="dxa"/>
            <w:vMerge/>
          </w:tcPr>
          <w:p w14:paraId="7D0B6528" w14:textId="77777777" w:rsidR="00910BC4" w:rsidRPr="00910BC4" w:rsidRDefault="00910BC4" w:rsidP="00910BC4">
            <w:pPr>
              <w:rPr>
                <w:lang w:val="en-NZ"/>
              </w:rPr>
            </w:pPr>
          </w:p>
        </w:tc>
        <w:tc>
          <w:tcPr>
            <w:tcW w:w="1560" w:type="dxa"/>
            <w:vMerge/>
          </w:tcPr>
          <w:p w14:paraId="3934A52B" w14:textId="77777777" w:rsidR="00910BC4" w:rsidRDefault="00910BC4" w:rsidP="00656EA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33B1435B" w14:textId="1FEEBC33" w:rsidR="00910BC4" w:rsidRPr="007641DC" w:rsidRDefault="00910BC4" w:rsidP="00910BC4">
            <w:pPr>
              <w:pStyle w:val="NoSpacing"/>
              <w:numPr>
                <w:ilvl w:val="0"/>
                <w:numId w:val="27"/>
              </w:numPr>
              <w:ind w:left="317"/>
              <w:rPr>
                <w:rFonts w:ascii="Arial" w:eastAsiaTheme="minorEastAsia" w:hAnsi="Arial" w:cs="Arial"/>
              </w:rPr>
            </w:pPr>
            <w:r w:rsidRPr="00910BC4">
              <w:rPr>
                <w:rFonts w:ascii="Arial" w:eastAsiaTheme="minorEastAsia" w:hAnsi="Arial" w:cs="Arial"/>
              </w:rPr>
              <w:t>is clea</w:t>
            </w:r>
            <w:r>
              <w:rPr>
                <w:rFonts w:ascii="Arial" w:eastAsiaTheme="minorEastAsia" w:hAnsi="Arial" w:cs="Arial"/>
              </w:rPr>
              <w:t>rly signposted to be accessible</w:t>
            </w:r>
          </w:p>
        </w:tc>
        <w:tc>
          <w:tcPr>
            <w:tcW w:w="993" w:type="dxa"/>
            <w:vMerge/>
          </w:tcPr>
          <w:p w14:paraId="3271C0A4" w14:textId="77777777" w:rsidR="00910BC4" w:rsidRDefault="00910BC4" w:rsidP="00656EA6">
            <w:pPr>
              <w:rPr>
                <w:lang w:val="en-NZ"/>
              </w:rPr>
            </w:pPr>
          </w:p>
        </w:tc>
        <w:tc>
          <w:tcPr>
            <w:tcW w:w="2884" w:type="dxa"/>
            <w:vMerge/>
          </w:tcPr>
          <w:p w14:paraId="50F83176" w14:textId="77777777" w:rsidR="00910BC4" w:rsidRDefault="00910BC4" w:rsidP="00656EA6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656EA6" w14:paraId="63F17940" w14:textId="77777777" w:rsidTr="00656EA6">
        <w:tc>
          <w:tcPr>
            <w:tcW w:w="562" w:type="dxa"/>
          </w:tcPr>
          <w:p w14:paraId="24CDE122" w14:textId="77777777" w:rsidR="00656EA6" w:rsidRPr="005133DC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333DE9A8" w14:textId="17E76FA2" w:rsidR="00656EA6" w:rsidRPr="00185CC0" w:rsidRDefault="00656EA6" w:rsidP="00656EA6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There is a poster or sign inside the latrine with instructions on </w:t>
            </w:r>
            <w:r w:rsidR="00605190">
              <w:rPr>
                <w:lang w:val="en-NZ"/>
              </w:rPr>
              <w:t>disposal</w:t>
            </w:r>
            <w:r w:rsidRPr="00185CC0">
              <w:rPr>
                <w:lang w:val="en-NZ"/>
              </w:rPr>
              <w:t xml:space="preserve"> of menstrual waste. </w:t>
            </w:r>
          </w:p>
          <w:p w14:paraId="0942A6F4" w14:textId="0B099D9F" w:rsidR="00656EA6" w:rsidRPr="00185CC0" w:rsidRDefault="00656EA6" w:rsidP="00D51A7C">
            <w:pPr>
              <w:rPr>
                <w:lang w:val="en-NZ"/>
              </w:rPr>
            </w:pPr>
            <w:r w:rsidRPr="008763DE">
              <w:rPr>
                <w:i/>
                <w:lang w:val="en-NZ"/>
              </w:rPr>
              <w:t>If yes:</w:t>
            </w:r>
            <w:r w:rsidRPr="00185CC0">
              <w:rPr>
                <w:lang w:val="en-NZ"/>
              </w:rPr>
              <w:t xml:space="preserve"> </w:t>
            </w:r>
            <w:r w:rsidR="00D51A7C">
              <w:rPr>
                <w:lang w:val="en-NZ"/>
              </w:rPr>
              <w:t>Is the poster</w:t>
            </w:r>
            <w:r>
              <w:rPr>
                <w:lang w:val="en-NZ"/>
              </w:rPr>
              <w:t>/</w:t>
            </w:r>
            <w:r w:rsidRPr="00185CC0">
              <w:rPr>
                <w:lang w:val="en-NZ"/>
              </w:rPr>
              <w:t xml:space="preserve">sign </w:t>
            </w:r>
            <w:r w:rsidR="00D51A7C">
              <w:rPr>
                <w:lang w:val="en-NZ"/>
              </w:rPr>
              <w:t xml:space="preserve">in easy-to-understand, local language and including pictures?  </w:t>
            </w:r>
          </w:p>
        </w:tc>
        <w:tc>
          <w:tcPr>
            <w:tcW w:w="993" w:type="dxa"/>
          </w:tcPr>
          <w:p w14:paraId="5D0B8AB2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1ED4C760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713D09D5" w14:textId="77777777" w:rsidTr="00656EA6">
        <w:tc>
          <w:tcPr>
            <w:tcW w:w="562" w:type="dxa"/>
          </w:tcPr>
          <w:p w14:paraId="55A85C68" w14:textId="77777777" w:rsidR="00656EA6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</w:tcPr>
          <w:p w14:paraId="36EDD447" w14:textId="681C57E0" w:rsidR="00656EA6" w:rsidRPr="00185CC0" w:rsidRDefault="00656EA6" w:rsidP="00656EA6">
            <w:pPr>
              <w:rPr>
                <w:lang w:val="en-NZ"/>
              </w:rPr>
            </w:pPr>
            <w:r w:rsidRPr="00185CC0">
              <w:rPr>
                <w:lang w:val="en-NZ"/>
              </w:rPr>
              <w:t>Products</w:t>
            </w:r>
            <w:r>
              <w:rPr>
                <w:lang w:val="en-NZ"/>
              </w:rPr>
              <w:t xml:space="preserve"> and items for cleaning the latrine</w:t>
            </w:r>
            <w:r w:rsidRPr="00185CC0">
              <w:rPr>
                <w:lang w:val="en-NZ"/>
              </w:rPr>
              <w:t xml:space="preserve"> are located close </w:t>
            </w:r>
            <w:r>
              <w:rPr>
                <w:lang w:val="en-NZ"/>
              </w:rPr>
              <w:t xml:space="preserve">by </w:t>
            </w:r>
            <w:r w:rsidRPr="00185CC0">
              <w:rPr>
                <w:lang w:val="en-NZ"/>
              </w:rPr>
              <w:t xml:space="preserve">(or inside) </w:t>
            </w:r>
            <w:r w:rsidR="00605190">
              <w:rPr>
                <w:i/>
                <w:lang w:val="en-NZ"/>
              </w:rPr>
              <w:t>[I</w:t>
            </w:r>
            <w:r w:rsidRPr="00185CC0">
              <w:rPr>
                <w:i/>
                <w:lang w:val="en-NZ"/>
              </w:rPr>
              <w:t>f applicable, adapt based on context]</w:t>
            </w:r>
            <w:r w:rsidRPr="00185CC0">
              <w:rPr>
                <w:lang w:val="en-NZ"/>
              </w:rPr>
              <w:t xml:space="preserve">. </w:t>
            </w:r>
          </w:p>
        </w:tc>
        <w:tc>
          <w:tcPr>
            <w:tcW w:w="993" w:type="dxa"/>
          </w:tcPr>
          <w:p w14:paraId="5CF5811B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</w:tcPr>
          <w:p w14:paraId="5166D66E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3E84C68F" w14:textId="77777777" w:rsidTr="00656EA6">
        <w:tc>
          <w:tcPr>
            <w:tcW w:w="5665" w:type="dxa"/>
            <w:gridSpan w:val="3"/>
            <w:shd w:val="clear" w:color="auto" w:fill="F2F2F2" w:themeFill="background1" w:themeFillShade="F2"/>
          </w:tcPr>
          <w:p w14:paraId="452F000E" w14:textId="77777777" w:rsidR="00656EA6" w:rsidRPr="00A41C75" w:rsidRDefault="00656EA6" w:rsidP="00656EA6">
            <w:pPr>
              <w:rPr>
                <w:i/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improvements: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72202F6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14:paraId="2ED86418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277A787E" w14:textId="77777777" w:rsidTr="00656EA6">
        <w:tc>
          <w:tcPr>
            <w:tcW w:w="562" w:type="dxa"/>
            <w:shd w:val="clear" w:color="auto" w:fill="F2F2F2" w:themeFill="background1" w:themeFillShade="F2"/>
          </w:tcPr>
          <w:p w14:paraId="44699C36" w14:textId="77777777" w:rsidR="00656EA6" w:rsidRPr="003861A1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229A9823" w14:textId="694766E3" w:rsidR="00656EA6" w:rsidRDefault="00463BF4" w:rsidP="00463BF4">
            <w:pPr>
              <w:rPr>
                <w:lang w:val="en-NZ"/>
              </w:rPr>
            </w:pPr>
            <w:r>
              <w:rPr>
                <w:lang w:val="en-NZ"/>
              </w:rPr>
              <w:t>The entrance to the latrines are screened for privacy (</w:t>
            </w:r>
            <w:r w:rsidRPr="00463BF4">
              <w:rPr>
                <w:i/>
                <w:lang w:val="en-NZ"/>
              </w:rPr>
              <w:t>depends on culture and context</w:t>
            </w:r>
            <w:r>
              <w:rPr>
                <w:lang w:val="en-NZ"/>
              </w:rPr>
              <w:t xml:space="preserve">).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FCB4C5C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14:paraId="553D3080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656EA6" w14:paraId="5F4274EB" w14:textId="77777777" w:rsidTr="00605190">
        <w:trPr>
          <w:trHeight w:val="939"/>
        </w:trPr>
        <w:tc>
          <w:tcPr>
            <w:tcW w:w="562" w:type="dxa"/>
            <w:shd w:val="clear" w:color="auto" w:fill="F2F2F2" w:themeFill="background1" w:themeFillShade="F2"/>
          </w:tcPr>
          <w:p w14:paraId="77A0C6F5" w14:textId="77777777" w:rsidR="00656EA6" w:rsidRPr="003861A1" w:rsidRDefault="00656EA6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6DFDA0A2" w14:textId="2140A9DE" w:rsidR="00656EA6" w:rsidRPr="003B641E" w:rsidRDefault="00463BF4" w:rsidP="00656EA6">
            <w:pPr>
              <w:rPr>
                <w:i/>
                <w:lang w:val="en-NZ"/>
              </w:rPr>
            </w:pPr>
            <w:r>
              <w:rPr>
                <w:lang w:val="en-NZ"/>
              </w:rPr>
              <w:t xml:space="preserve">There is a mirror (in a low position) inside the latrine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6085BF7" w14:textId="77777777" w:rsidR="00656EA6" w:rsidRDefault="00656EA6" w:rsidP="00656EA6">
            <w:pPr>
              <w:rPr>
                <w:lang w:val="en-NZ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14:paraId="79BCE8F8" w14:textId="77777777" w:rsidR="00656EA6" w:rsidRDefault="00656EA6" w:rsidP="00656EA6">
            <w:pPr>
              <w:rPr>
                <w:lang w:val="en-NZ"/>
              </w:rPr>
            </w:pPr>
          </w:p>
        </w:tc>
      </w:tr>
      <w:tr w:rsidR="00463BF4" w14:paraId="6F598852" w14:textId="77777777" w:rsidTr="00605190">
        <w:trPr>
          <w:trHeight w:val="939"/>
        </w:trPr>
        <w:tc>
          <w:tcPr>
            <w:tcW w:w="562" w:type="dxa"/>
            <w:shd w:val="clear" w:color="auto" w:fill="F2F2F2" w:themeFill="background1" w:themeFillShade="F2"/>
          </w:tcPr>
          <w:p w14:paraId="1B2DBFB7" w14:textId="77777777" w:rsidR="00463BF4" w:rsidRPr="003861A1" w:rsidRDefault="00463BF4" w:rsidP="00656EA6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452096E3" w14:textId="3806E2B8" w:rsidR="00463BF4" w:rsidRDefault="00463BF4" w:rsidP="00656EA6">
            <w:pPr>
              <w:rPr>
                <w:lang w:val="en-NZ"/>
              </w:rPr>
            </w:pPr>
            <w:r>
              <w:rPr>
                <w:lang w:val="en-NZ"/>
              </w:rPr>
              <w:t>There is water available inside the latrine cubicle or stall (e.g. bucket or hand-washing facility).</w:t>
            </w:r>
            <w:r w:rsidRPr="008D42E8">
              <w:rPr>
                <w:i/>
                <w:lang w:val="en-NZ"/>
              </w:rPr>
              <w:t xml:space="preserve"> </w:t>
            </w:r>
            <w:r>
              <w:rPr>
                <w:i/>
                <w:lang w:val="en-NZ"/>
              </w:rPr>
              <w:t>[Id</w:t>
            </w:r>
            <w:r w:rsidRPr="008D42E8">
              <w:rPr>
                <w:i/>
                <w:lang w:val="en-NZ"/>
              </w:rPr>
              <w:t>eal case</w:t>
            </w:r>
            <w:r>
              <w:rPr>
                <w:i/>
                <w:lang w:val="en-NZ"/>
              </w:rPr>
              <w:t xml:space="preserve"> but not always possible</w:t>
            </w:r>
            <w:r w:rsidRPr="008D42E8">
              <w:rPr>
                <w:i/>
                <w:lang w:val="en-NZ"/>
              </w:rPr>
              <w:t>]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E496047" w14:textId="77777777" w:rsidR="00463BF4" w:rsidRDefault="00463BF4" w:rsidP="00656EA6">
            <w:pPr>
              <w:rPr>
                <w:lang w:val="en-NZ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14:paraId="2FFF4728" w14:textId="77777777" w:rsidR="00463BF4" w:rsidRDefault="00463BF4" w:rsidP="00656EA6">
            <w:pPr>
              <w:rPr>
                <w:lang w:val="en-NZ"/>
              </w:rPr>
            </w:pPr>
          </w:p>
        </w:tc>
      </w:tr>
    </w:tbl>
    <w:p w14:paraId="733336CD" w14:textId="77777777" w:rsidR="006E0597" w:rsidRDefault="006E0597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p w14:paraId="10750416" w14:textId="5BA220A0" w:rsidR="005F7C81" w:rsidRDefault="00916AA4" w:rsidP="007369C2">
      <w:pPr>
        <w:tabs>
          <w:tab w:val="left" w:pos="5900"/>
        </w:tabs>
        <w:rPr>
          <w:rFonts w:cs="Arial"/>
          <w:szCs w:val="22"/>
          <w:lang w:val="en-NZ"/>
        </w:rPr>
      </w:pPr>
      <w:r w:rsidRPr="00916AA4">
        <w:rPr>
          <w:rFonts w:cs="Arial"/>
          <w:b/>
          <w:i/>
          <w:color w:val="FF0000"/>
          <w:szCs w:val="22"/>
          <w:u w:val="single"/>
          <w:lang w:val="en-NZ"/>
        </w:rPr>
        <w:t>Bonus!</w:t>
      </w:r>
      <w:r w:rsidRPr="00916AA4">
        <w:rPr>
          <w:rFonts w:cs="Arial"/>
          <w:color w:val="FF0000"/>
          <w:szCs w:val="22"/>
          <w:lang w:val="en-NZ"/>
        </w:rPr>
        <w:t xml:space="preserve"> </w:t>
      </w:r>
      <w:r w:rsidR="006E0597">
        <w:rPr>
          <w:rFonts w:cs="Arial"/>
          <w:szCs w:val="22"/>
          <w:lang w:val="en-NZ"/>
        </w:rPr>
        <w:t xml:space="preserve">Get more information from FGDs or interviews – so you can revise the latrine designs, siting, or operation and maintenance strategy! Use the questions below to help: </w:t>
      </w:r>
    </w:p>
    <w:p w14:paraId="1A498543" w14:textId="77777777" w:rsidR="006E0597" w:rsidRDefault="006E0597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73"/>
        <w:gridCol w:w="986"/>
        <w:gridCol w:w="3121"/>
      </w:tblGrid>
      <w:tr w:rsidR="005F7C81" w:rsidRPr="005133DC" w14:paraId="4BFAB5F0" w14:textId="77777777" w:rsidTr="00B657A0">
        <w:tc>
          <w:tcPr>
            <w:tcW w:w="9542" w:type="dxa"/>
            <w:gridSpan w:val="4"/>
            <w:shd w:val="clear" w:color="auto" w:fill="FBD4B4" w:themeFill="accent6" w:themeFillTint="66"/>
          </w:tcPr>
          <w:p w14:paraId="2515AF81" w14:textId="77777777" w:rsidR="005F7C81" w:rsidRPr="005133DC" w:rsidRDefault="005F7C81" w:rsidP="00B657A0">
            <w:pPr>
              <w:rPr>
                <w:b/>
                <w:lang w:val="en-NZ"/>
              </w:rPr>
            </w:pPr>
            <w:r w:rsidRPr="005133DC">
              <w:rPr>
                <w:b/>
                <w:lang w:val="en-NZ"/>
              </w:rPr>
              <w:t>F</w:t>
            </w:r>
            <w:r>
              <w:rPr>
                <w:b/>
                <w:lang w:val="en-NZ"/>
              </w:rPr>
              <w:t>OR</w:t>
            </w:r>
            <w:r w:rsidRPr="005133DC">
              <w:rPr>
                <w:b/>
                <w:lang w:val="en-NZ"/>
              </w:rPr>
              <w:t xml:space="preserve"> DISCUSSIONS WITH WOMEN AND GIRLS</w:t>
            </w:r>
            <w:r>
              <w:rPr>
                <w:b/>
                <w:lang w:val="en-NZ"/>
              </w:rPr>
              <w:t>, PERSONS WITH DISABILITIES</w:t>
            </w:r>
            <w:r w:rsidRPr="005133DC">
              <w:rPr>
                <w:b/>
                <w:lang w:val="en-NZ"/>
              </w:rPr>
              <w:t xml:space="preserve">:  </w:t>
            </w:r>
          </w:p>
        </w:tc>
      </w:tr>
      <w:tr w:rsidR="005F7C81" w:rsidRPr="001E36C0" w14:paraId="6BD7C9B7" w14:textId="77777777" w:rsidTr="00B657A0">
        <w:tc>
          <w:tcPr>
            <w:tcW w:w="5435" w:type="dxa"/>
            <w:gridSpan w:val="2"/>
            <w:vAlign w:val="center"/>
          </w:tcPr>
          <w:p w14:paraId="6C229C5D" w14:textId="77777777" w:rsidR="005F7C81" w:rsidRPr="001E36C0" w:rsidRDefault="005F7C81" w:rsidP="00B657A0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86" w:type="dxa"/>
            <w:vAlign w:val="center"/>
          </w:tcPr>
          <w:p w14:paraId="06D5965F" w14:textId="77777777" w:rsidR="005F7C81" w:rsidRPr="001E36C0" w:rsidRDefault="005F7C81" w:rsidP="00B657A0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121" w:type="dxa"/>
            <w:vAlign w:val="center"/>
          </w:tcPr>
          <w:p w14:paraId="4AF67448" w14:textId="77777777" w:rsidR="005F7C81" w:rsidRPr="001E36C0" w:rsidRDefault="005F7C81" w:rsidP="00B657A0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5F7C81" w14:paraId="5DCDB321" w14:textId="77777777" w:rsidTr="00B657A0">
        <w:tc>
          <w:tcPr>
            <w:tcW w:w="562" w:type="dxa"/>
          </w:tcPr>
          <w:p w14:paraId="50627055" w14:textId="77777777" w:rsidR="005F7C81" w:rsidRPr="005133DC" w:rsidRDefault="005F7C81" w:rsidP="00B657A0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6B7C5AA6" w14:textId="77777777" w:rsidR="005F7C81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 xml:space="preserve">Are people following the gender segregation instructions for latrines? </w:t>
            </w:r>
            <w:r w:rsidRPr="00237395">
              <w:rPr>
                <w:i/>
                <w:lang w:val="en-NZ"/>
              </w:rPr>
              <w:t xml:space="preserve">(E.g. are males only using male latrines) </w:t>
            </w:r>
          </w:p>
        </w:tc>
        <w:tc>
          <w:tcPr>
            <w:tcW w:w="986" w:type="dxa"/>
          </w:tcPr>
          <w:p w14:paraId="1CAE701E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6B0FF242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1E9EF31B" w14:textId="77777777" w:rsidTr="00B657A0">
        <w:tc>
          <w:tcPr>
            <w:tcW w:w="562" w:type="dxa"/>
          </w:tcPr>
          <w:p w14:paraId="375DDB38" w14:textId="77777777" w:rsidR="005F7C81" w:rsidRPr="005133DC" w:rsidRDefault="005F7C81" w:rsidP="00B657A0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26AFD234" w14:textId="77777777" w:rsidR="005F7C81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that the latrines are located in an appropriate and accessible place? Why or why not? </w:t>
            </w:r>
          </w:p>
        </w:tc>
        <w:tc>
          <w:tcPr>
            <w:tcW w:w="986" w:type="dxa"/>
          </w:tcPr>
          <w:p w14:paraId="421FED15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5DD71073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7E619B6F" w14:textId="77777777" w:rsidTr="00B657A0">
        <w:tc>
          <w:tcPr>
            <w:tcW w:w="562" w:type="dxa"/>
          </w:tcPr>
          <w:p w14:paraId="52E118CA" w14:textId="77777777" w:rsidR="005F7C81" w:rsidRPr="005133DC" w:rsidRDefault="005F7C81" w:rsidP="00B657A0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2080F040" w14:textId="77777777" w:rsidR="005F7C81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>Do you feel comfortable and safe using the latrines in the day and at night (if relevant)? Is there enough privacy? Why or why not?</w:t>
            </w:r>
          </w:p>
        </w:tc>
        <w:tc>
          <w:tcPr>
            <w:tcW w:w="986" w:type="dxa"/>
          </w:tcPr>
          <w:p w14:paraId="0D8D8C30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0A47C51D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1CB3242A" w14:textId="77777777" w:rsidTr="00B657A0">
        <w:tc>
          <w:tcPr>
            <w:tcW w:w="562" w:type="dxa"/>
          </w:tcPr>
          <w:p w14:paraId="0194F07B" w14:textId="77777777" w:rsidR="005F7C81" w:rsidRPr="005133DC" w:rsidRDefault="005F7C81" w:rsidP="00B657A0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49DA5B9A" w14:textId="77777777" w:rsidR="005F7C81" w:rsidRPr="006B425B" w:rsidRDefault="005F7C81" w:rsidP="00B657A0">
            <w:r>
              <w:t xml:space="preserve">Is there always water available near the latrine to wash hands and menstrual materials? Where is water sourced? Who is responsible for filling the water container? </w:t>
            </w:r>
          </w:p>
        </w:tc>
        <w:tc>
          <w:tcPr>
            <w:tcW w:w="986" w:type="dxa"/>
          </w:tcPr>
          <w:p w14:paraId="58F8F045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61267DC0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2A0BFA5F" w14:textId="77777777" w:rsidTr="00B657A0">
        <w:tc>
          <w:tcPr>
            <w:tcW w:w="562" w:type="dxa"/>
          </w:tcPr>
          <w:p w14:paraId="1F7F2AF0" w14:textId="77777777" w:rsidR="005F7C81" w:rsidRPr="005133DC" w:rsidRDefault="005F7C81" w:rsidP="00B657A0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6C9EFE32" w14:textId="77777777" w:rsidR="005F7C81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>Do you feel comfortable changing, washing/drying and disposing of your menstrual materials? Why or why not? How could it be improved?</w:t>
            </w:r>
          </w:p>
        </w:tc>
        <w:tc>
          <w:tcPr>
            <w:tcW w:w="986" w:type="dxa"/>
          </w:tcPr>
          <w:p w14:paraId="2A8AA92B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2488AAC4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77B11807" w14:textId="77777777" w:rsidTr="00B657A0">
        <w:tc>
          <w:tcPr>
            <w:tcW w:w="562" w:type="dxa"/>
          </w:tcPr>
          <w:p w14:paraId="2890C7D5" w14:textId="77777777" w:rsidR="005F7C81" w:rsidRPr="005133DC" w:rsidRDefault="005F7C81" w:rsidP="00B657A0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554F0E7E" w14:textId="77777777" w:rsidR="005F7C81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cleaning the latrine? Are there any challenges keeping the latrine clean? How can it be improved? </w:t>
            </w:r>
          </w:p>
        </w:tc>
        <w:tc>
          <w:tcPr>
            <w:tcW w:w="986" w:type="dxa"/>
          </w:tcPr>
          <w:p w14:paraId="54EBE8FD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79561D5B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0F7FB9DE" w14:textId="77777777" w:rsidTr="00B657A0">
        <w:tc>
          <w:tcPr>
            <w:tcW w:w="562" w:type="dxa"/>
          </w:tcPr>
          <w:p w14:paraId="5FF3BB01" w14:textId="77777777" w:rsidR="005F7C81" w:rsidRPr="005133DC" w:rsidRDefault="005F7C81" w:rsidP="00B657A0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2459F5F3" w14:textId="77777777" w:rsidR="005F7C81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>Who is responsible for emptying the menstrual waste bins (</w:t>
            </w:r>
            <w:r w:rsidRPr="0075773E">
              <w:rPr>
                <w:i/>
                <w:lang w:val="en-NZ"/>
              </w:rPr>
              <w:t>if relevant</w:t>
            </w:r>
            <w:r>
              <w:rPr>
                <w:lang w:val="en-NZ"/>
              </w:rPr>
              <w:t>)? Do you use the system? Why or why not? How can it be improved?</w:t>
            </w:r>
          </w:p>
        </w:tc>
        <w:tc>
          <w:tcPr>
            <w:tcW w:w="986" w:type="dxa"/>
          </w:tcPr>
          <w:p w14:paraId="2A3D23ED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0697FADE" w14:textId="77777777" w:rsidR="005F7C81" w:rsidRDefault="005F7C81" w:rsidP="00B657A0">
            <w:pPr>
              <w:rPr>
                <w:lang w:val="en-NZ"/>
              </w:rPr>
            </w:pPr>
          </w:p>
        </w:tc>
      </w:tr>
    </w:tbl>
    <w:p w14:paraId="0B7510E4" w14:textId="77777777" w:rsidR="005F7C81" w:rsidRDefault="005F7C81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73"/>
        <w:gridCol w:w="986"/>
        <w:gridCol w:w="3121"/>
      </w:tblGrid>
      <w:tr w:rsidR="005F7C81" w14:paraId="5FCCE3A7" w14:textId="77777777" w:rsidTr="00B657A0">
        <w:tc>
          <w:tcPr>
            <w:tcW w:w="9542" w:type="dxa"/>
            <w:gridSpan w:val="4"/>
            <w:shd w:val="clear" w:color="auto" w:fill="E5B8B7" w:themeFill="accent2" w:themeFillTint="66"/>
          </w:tcPr>
          <w:p w14:paraId="44111E86" w14:textId="77777777" w:rsidR="005F7C81" w:rsidRDefault="005F7C81" w:rsidP="00B657A0">
            <w:pPr>
              <w:rPr>
                <w:lang w:val="en-NZ"/>
              </w:rPr>
            </w:pPr>
            <w:r w:rsidRPr="005133DC">
              <w:rPr>
                <w:b/>
                <w:lang w:val="en-NZ"/>
              </w:rPr>
              <w:t>F</w:t>
            </w:r>
            <w:r>
              <w:rPr>
                <w:b/>
                <w:lang w:val="en-NZ"/>
              </w:rPr>
              <w:t>OR</w:t>
            </w:r>
            <w:r w:rsidRPr="005133DC">
              <w:rPr>
                <w:b/>
                <w:lang w:val="en-NZ"/>
              </w:rPr>
              <w:t xml:space="preserve"> DISCUSSIONS WITH </w:t>
            </w:r>
            <w:r>
              <w:rPr>
                <w:b/>
                <w:lang w:val="en-NZ"/>
              </w:rPr>
              <w:t>WHOEVER IS RESPONSIBLE FOR EMPTYING or COLLECTING or TRANSFERING MENSTRUAL WASTE</w:t>
            </w:r>
            <w:r w:rsidRPr="005133DC">
              <w:rPr>
                <w:b/>
                <w:lang w:val="en-NZ"/>
              </w:rPr>
              <w:t xml:space="preserve">:  </w:t>
            </w:r>
          </w:p>
        </w:tc>
      </w:tr>
      <w:tr w:rsidR="005F7C81" w14:paraId="461942F7" w14:textId="77777777" w:rsidTr="00B657A0">
        <w:tc>
          <w:tcPr>
            <w:tcW w:w="5435" w:type="dxa"/>
            <w:gridSpan w:val="2"/>
            <w:vAlign w:val="center"/>
          </w:tcPr>
          <w:p w14:paraId="524669DD" w14:textId="77777777" w:rsidR="005F7C81" w:rsidRDefault="005F7C81" w:rsidP="00B657A0">
            <w:pPr>
              <w:jc w:val="center"/>
              <w:rPr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86" w:type="dxa"/>
            <w:vAlign w:val="center"/>
          </w:tcPr>
          <w:p w14:paraId="72582836" w14:textId="77777777" w:rsidR="005F7C81" w:rsidRDefault="005F7C81" w:rsidP="00B657A0">
            <w:pPr>
              <w:rPr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121" w:type="dxa"/>
            <w:vAlign w:val="center"/>
          </w:tcPr>
          <w:p w14:paraId="3B0B9328" w14:textId="77777777" w:rsidR="005F7C81" w:rsidRDefault="005F7C81" w:rsidP="00B657A0">
            <w:pPr>
              <w:rPr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5F7C81" w14:paraId="1203EF77" w14:textId="77777777" w:rsidTr="00B657A0">
        <w:tc>
          <w:tcPr>
            <w:tcW w:w="562" w:type="dxa"/>
          </w:tcPr>
          <w:p w14:paraId="522AEAFA" w14:textId="77777777" w:rsidR="005F7C81" w:rsidRPr="0046486F" w:rsidRDefault="005F7C81" w:rsidP="00B657A0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53854C37" w14:textId="77777777" w:rsidR="005F7C81" w:rsidRPr="0046486F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 xml:space="preserve">Do you ever find used menstrual products or waste in or around the latrine cubicles? </w:t>
            </w:r>
            <w:r w:rsidRPr="002403F7">
              <w:rPr>
                <w:i/>
                <w:lang w:val="en-NZ"/>
              </w:rPr>
              <w:t xml:space="preserve">Why do you think this is? </w:t>
            </w:r>
          </w:p>
        </w:tc>
        <w:tc>
          <w:tcPr>
            <w:tcW w:w="986" w:type="dxa"/>
          </w:tcPr>
          <w:p w14:paraId="3BC9BA30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44F8A5F8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772E263E" w14:textId="77777777" w:rsidTr="00B657A0">
        <w:tc>
          <w:tcPr>
            <w:tcW w:w="562" w:type="dxa"/>
          </w:tcPr>
          <w:p w14:paraId="3C066FF0" w14:textId="77777777" w:rsidR="005F7C81" w:rsidRPr="00574EAF" w:rsidRDefault="005F7C81" w:rsidP="00B657A0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5E011D82" w14:textId="77777777" w:rsidR="005F7C81" w:rsidRPr="0046486F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 xml:space="preserve">Do you wear gloves and boots when handling menstrual waste? </w:t>
            </w:r>
            <w:r w:rsidRPr="002403F7">
              <w:rPr>
                <w:i/>
                <w:lang w:val="en-NZ"/>
              </w:rPr>
              <w:t>Why or why not?</w:t>
            </w:r>
          </w:p>
        </w:tc>
        <w:tc>
          <w:tcPr>
            <w:tcW w:w="986" w:type="dxa"/>
          </w:tcPr>
          <w:p w14:paraId="6BD5DD77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069E04E3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326A62A3" w14:textId="77777777" w:rsidTr="00B657A0">
        <w:tc>
          <w:tcPr>
            <w:tcW w:w="562" w:type="dxa"/>
          </w:tcPr>
          <w:p w14:paraId="407E180D" w14:textId="77777777" w:rsidR="005F7C81" w:rsidRPr="00574EAF" w:rsidRDefault="005F7C81" w:rsidP="00B657A0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406D8A8E" w14:textId="77777777" w:rsidR="005F7C81" w:rsidRPr="0046486F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 xml:space="preserve">Is there any informal or formal waste sorting done? </w:t>
            </w:r>
            <w:r w:rsidRPr="002403F7">
              <w:rPr>
                <w:i/>
                <w:lang w:val="en-NZ"/>
              </w:rPr>
              <w:t xml:space="preserve">Who does this? </w:t>
            </w:r>
            <w:r>
              <w:rPr>
                <w:i/>
                <w:lang w:val="en-NZ"/>
              </w:rPr>
              <w:t xml:space="preserve">Where? </w:t>
            </w:r>
          </w:p>
        </w:tc>
        <w:tc>
          <w:tcPr>
            <w:tcW w:w="986" w:type="dxa"/>
          </w:tcPr>
          <w:p w14:paraId="45694FA3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74210930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7DDC72CF" w14:textId="77777777" w:rsidTr="00B657A0">
        <w:tc>
          <w:tcPr>
            <w:tcW w:w="562" w:type="dxa"/>
          </w:tcPr>
          <w:p w14:paraId="3656C5C8" w14:textId="77777777" w:rsidR="005F7C81" w:rsidRPr="00574EAF" w:rsidRDefault="005F7C81" w:rsidP="00B657A0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39EE56D5" w14:textId="77777777" w:rsidR="005F7C81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face any taboos, restrictions or teasing from your work (including handling menstrual waste)? </w:t>
            </w:r>
            <w:r w:rsidRPr="002403F7">
              <w:rPr>
                <w:i/>
                <w:lang w:val="en-NZ"/>
              </w:rPr>
              <w:t>Wh</w:t>
            </w:r>
            <w:r>
              <w:rPr>
                <w:i/>
                <w:lang w:val="en-NZ"/>
              </w:rPr>
              <w:t xml:space="preserve">at are they? Do you have any suggestions to mitigate them? </w:t>
            </w:r>
          </w:p>
        </w:tc>
        <w:tc>
          <w:tcPr>
            <w:tcW w:w="986" w:type="dxa"/>
          </w:tcPr>
          <w:p w14:paraId="078606AB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3BBA8711" w14:textId="77777777" w:rsidR="005F7C81" w:rsidRDefault="005F7C81" w:rsidP="00B657A0">
            <w:pPr>
              <w:rPr>
                <w:lang w:val="en-NZ"/>
              </w:rPr>
            </w:pPr>
          </w:p>
        </w:tc>
      </w:tr>
      <w:tr w:rsidR="005F7C81" w14:paraId="6A566BDE" w14:textId="77777777" w:rsidTr="00B657A0">
        <w:tc>
          <w:tcPr>
            <w:tcW w:w="562" w:type="dxa"/>
          </w:tcPr>
          <w:p w14:paraId="0D2D7506" w14:textId="77777777" w:rsidR="005F7C81" w:rsidRPr="00574EAF" w:rsidRDefault="005F7C81" w:rsidP="00B657A0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23EF2A8B" w14:textId="77777777" w:rsidR="005F7C81" w:rsidRPr="0046486F" w:rsidRDefault="005F7C81" w:rsidP="00B657A0">
            <w:pPr>
              <w:rPr>
                <w:lang w:val="en-NZ"/>
              </w:rPr>
            </w:pPr>
            <w:r>
              <w:rPr>
                <w:lang w:val="en-NZ"/>
              </w:rPr>
              <w:t xml:space="preserve">Did you receive a training about your work and how to be safe? </w:t>
            </w:r>
            <w:r w:rsidRPr="002403F7">
              <w:rPr>
                <w:i/>
                <w:lang w:val="en-NZ"/>
              </w:rPr>
              <w:t xml:space="preserve">What information did you think was missing or would you have liked? </w:t>
            </w:r>
          </w:p>
        </w:tc>
        <w:tc>
          <w:tcPr>
            <w:tcW w:w="986" w:type="dxa"/>
          </w:tcPr>
          <w:p w14:paraId="293FD54A" w14:textId="77777777" w:rsidR="005F7C81" w:rsidRDefault="005F7C81" w:rsidP="00B657A0">
            <w:pPr>
              <w:rPr>
                <w:lang w:val="en-NZ"/>
              </w:rPr>
            </w:pPr>
          </w:p>
        </w:tc>
        <w:tc>
          <w:tcPr>
            <w:tcW w:w="3121" w:type="dxa"/>
          </w:tcPr>
          <w:p w14:paraId="10E6339B" w14:textId="77777777" w:rsidR="005F7C81" w:rsidRDefault="005F7C81" w:rsidP="00B657A0">
            <w:pPr>
              <w:rPr>
                <w:lang w:val="en-NZ"/>
              </w:rPr>
            </w:pPr>
          </w:p>
        </w:tc>
      </w:tr>
    </w:tbl>
    <w:p w14:paraId="432380CD" w14:textId="77777777" w:rsidR="005F7C81" w:rsidRPr="00574EAF" w:rsidRDefault="005F7C81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sectPr w:rsidR="005F7C81" w:rsidRPr="00574EAF" w:rsidSect="00E37057">
      <w:headerReference w:type="default" r:id="rId11"/>
      <w:footerReference w:type="default" r:id="rId12"/>
      <w:footerReference w:type="first" r:id="rId13"/>
      <w:pgSz w:w="11900" w:h="16840" w:code="9"/>
      <w:pgMar w:top="1134" w:right="993" w:bottom="709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C0E921" w16cid:durableId="20C9CCE5"/>
  <w16cid:commentId w16cid:paraId="313D1B37" w16cid:durableId="20C70DB7"/>
  <w16cid:commentId w16cid:paraId="7FE5E851" w16cid:durableId="20C70E48"/>
  <w16cid:commentId w16cid:paraId="311650C7" w16cid:durableId="20BFAB32"/>
  <w16cid:commentId w16cid:paraId="39574469" w16cid:durableId="20C0F9B1"/>
  <w16cid:commentId w16cid:paraId="5FAACA8D" w16cid:durableId="20B35A24"/>
  <w16cid:commentId w16cid:paraId="0A331D15" w16cid:durableId="20C9BB94"/>
  <w16cid:commentId w16cid:paraId="64B37FAB" w16cid:durableId="20B35A80"/>
  <w16cid:commentId w16cid:paraId="44C2CC0F" w16cid:durableId="20C0FA1C"/>
  <w16cid:commentId w16cid:paraId="216E3EC2" w16cid:durableId="20B35AC4"/>
  <w16cid:commentId w16cid:paraId="4152BB4E" w16cid:durableId="20BFAB96"/>
  <w16cid:commentId w16cid:paraId="43866E1F" w16cid:durableId="20BFAC02"/>
  <w16cid:commentId w16cid:paraId="4B0C871F" w16cid:durableId="20C9C2AE"/>
  <w16cid:commentId w16cid:paraId="6363EB19" w16cid:durableId="20B35FBF"/>
  <w16cid:commentId w16cid:paraId="3699A86D" w16cid:durableId="20C9D340"/>
  <w16cid:commentId w16cid:paraId="3FBB46EC" w16cid:durableId="20C0FB51"/>
  <w16cid:commentId w16cid:paraId="0C4D2495" w16cid:durableId="20B35FF4"/>
  <w16cid:commentId w16cid:paraId="563C1F20" w16cid:durableId="20C0FC22"/>
  <w16cid:commentId w16cid:paraId="47AF72C8" w16cid:durableId="20BFAC6F"/>
  <w16cid:commentId w16cid:paraId="2D0C9906" w16cid:durableId="20BFAC49"/>
  <w16cid:commentId w16cid:paraId="0EBF96CD" w16cid:durableId="20C102E1"/>
  <w16cid:commentId w16cid:paraId="3B0614E1" w16cid:durableId="20B36012"/>
  <w16cid:commentId w16cid:paraId="4E864D95" w16cid:durableId="20BFACA4"/>
  <w16cid:commentId w16cid:paraId="055D4F37" w16cid:durableId="20B3604F"/>
  <w16cid:commentId w16cid:paraId="7FB19E61" w16cid:durableId="20B360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AF8F5" w14:textId="77777777" w:rsidR="007E016D" w:rsidRDefault="007E016D">
      <w:r>
        <w:separator/>
      </w:r>
    </w:p>
    <w:p w14:paraId="19BD95AA" w14:textId="77777777" w:rsidR="007E016D" w:rsidRDefault="007E016D"/>
    <w:p w14:paraId="19235940" w14:textId="77777777" w:rsidR="007E016D" w:rsidRDefault="007E016D"/>
  </w:endnote>
  <w:endnote w:type="continuationSeparator" w:id="0">
    <w:p w14:paraId="008213EA" w14:textId="77777777" w:rsidR="007E016D" w:rsidRDefault="007E016D">
      <w:r>
        <w:continuationSeparator/>
      </w:r>
    </w:p>
    <w:p w14:paraId="1942B095" w14:textId="77777777" w:rsidR="007E016D" w:rsidRDefault="007E016D"/>
    <w:p w14:paraId="2E7CFCED" w14:textId="77777777" w:rsidR="007E016D" w:rsidRDefault="007E016D"/>
  </w:endnote>
  <w:endnote w:type="continuationNotice" w:id="1">
    <w:p w14:paraId="73A5FEF5" w14:textId="77777777" w:rsidR="007E016D" w:rsidRDefault="007E016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3164A156" w:rsidR="006A25DC" w:rsidRDefault="002730DE" w:rsidP="00E46A2F">
    <w:pPr>
      <w:pStyle w:val="Footer"/>
      <w:tabs>
        <w:tab w:val="clear" w:pos="4320"/>
        <w:tab w:val="clear" w:pos="8640"/>
      </w:tabs>
    </w:pPr>
    <w:r w:rsidRPr="00991C14">
      <w:rPr>
        <w:noProof/>
        <w:lang w:val="en-NZ" w:eastAsia="en-NZ"/>
      </w:rPr>
      <w:drawing>
        <wp:anchor distT="0" distB="0" distL="114300" distR="114300" simplePos="0" relativeHeight="251663360" behindDoc="0" locked="0" layoutInCell="1" allowOverlap="1" wp14:anchorId="6944F93E" wp14:editId="44B38BEE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438260" cy="431564"/>
          <wp:effectExtent l="0" t="0" r="0" b="6985"/>
          <wp:wrapSquare wrapText="bothSides"/>
          <wp:docPr id="40" name="Picture 20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75F08D56-8812-48AA-9D87-929D96AF6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75F08D56-8812-48AA-9D87-929D96AF6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6" t="24991" r="11248" b="23825"/>
                  <a:stretch/>
                </pic:blipFill>
                <pic:spPr>
                  <a:xfrm>
                    <a:off x="0" y="0"/>
                    <a:ext cx="1438260" cy="431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5DC">
      <w:tab/>
    </w:r>
    <w:r w:rsidR="006A25DC">
      <w:tab/>
    </w:r>
    <w:r>
      <w:tab/>
    </w:r>
    <w:r>
      <w:tab/>
    </w:r>
    <w:r>
      <w:tab/>
    </w:r>
    <w:r>
      <w:tab/>
    </w:r>
    <w:r>
      <w:tab/>
    </w:r>
    <w:r w:rsidR="006A25DC">
      <w:tab/>
    </w:r>
    <w:r w:rsidR="006A25DC">
      <w:tab/>
      <w:t xml:space="preserve">Page </w:t>
    </w:r>
    <w:r w:rsidR="006A25DC">
      <w:rPr>
        <w:b/>
        <w:bCs/>
      </w:rPr>
      <w:fldChar w:fldCharType="begin"/>
    </w:r>
    <w:r w:rsidR="006A25DC">
      <w:rPr>
        <w:b/>
        <w:bCs/>
      </w:rPr>
      <w:instrText xml:space="preserve"> PAGE  \* Arabic  \* MERGEFORMAT </w:instrText>
    </w:r>
    <w:r w:rsidR="006A25DC">
      <w:rPr>
        <w:b/>
        <w:bCs/>
      </w:rPr>
      <w:fldChar w:fldCharType="separate"/>
    </w:r>
    <w:r w:rsidR="007933A7">
      <w:rPr>
        <w:b/>
        <w:bCs/>
        <w:noProof/>
      </w:rPr>
      <w:t>4</w:t>
    </w:r>
    <w:r w:rsidR="006A25DC">
      <w:rPr>
        <w:b/>
        <w:bCs/>
      </w:rPr>
      <w:fldChar w:fldCharType="end"/>
    </w:r>
    <w:r w:rsidR="006A25DC">
      <w:t xml:space="preserve"> of </w:t>
    </w:r>
    <w:r w:rsidR="006A25DC">
      <w:rPr>
        <w:b/>
        <w:bCs/>
      </w:rPr>
      <w:fldChar w:fldCharType="begin"/>
    </w:r>
    <w:r w:rsidR="006A25DC">
      <w:rPr>
        <w:b/>
        <w:bCs/>
      </w:rPr>
      <w:instrText xml:space="preserve"> NUMPAGES  \* Arabic  \* MERGEFORMAT </w:instrText>
    </w:r>
    <w:r w:rsidR="006A25DC">
      <w:rPr>
        <w:b/>
        <w:bCs/>
      </w:rPr>
      <w:fldChar w:fldCharType="separate"/>
    </w:r>
    <w:r w:rsidR="007933A7">
      <w:rPr>
        <w:b/>
        <w:bCs/>
        <w:noProof/>
      </w:rPr>
      <w:t>4</w:t>
    </w:r>
    <w:r w:rsidR="006A25DC">
      <w:rPr>
        <w:b/>
        <w:bCs/>
      </w:rPr>
      <w:fldChar w:fldCharType="end"/>
    </w:r>
    <w:r w:rsidR="006A25DC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3A2506FA" w:rsidR="006A25DC" w:rsidRDefault="00991C14" w:rsidP="001D403F">
    <w:pPr>
      <w:pStyle w:val="Footer"/>
      <w:tabs>
        <w:tab w:val="clear" w:pos="4320"/>
        <w:tab w:val="clear" w:pos="8640"/>
      </w:tabs>
    </w:pPr>
    <w:r w:rsidRPr="00991C14"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5FA05B44" wp14:editId="1E831F87">
          <wp:simplePos x="0" y="0"/>
          <wp:positionH relativeFrom="column">
            <wp:posOffset>-1830</wp:posOffset>
          </wp:positionH>
          <wp:positionV relativeFrom="paragraph">
            <wp:posOffset>-6985</wp:posOffset>
          </wp:positionV>
          <wp:extent cx="1438260" cy="431564"/>
          <wp:effectExtent l="0" t="0" r="0" b="6985"/>
          <wp:wrapSquare wrapText="bothSides"/>
          <wp:docPr id="38" name="Picture 20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75F08D56-8812-48AA-9D87-929D96AF6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75F08D56-8812-48AA-9D87-929D96AF6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6" t="24991" r="11248" b="23825"/>
                  <a:stretch/>
                </pic:blipFill>
                <pic:spPr>
                  <a:xfrm>
                    <a:off x="0" y="0"/>
                    <a:ext cx="1438260" cy="431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5DC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264BFCA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9" name="Picture 39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5DC">
      <w:tab/>
    </w:r>
    <w:r w:rsidR="006A25DC">
      <w:tab/>
    </w:r>
    <w:r w:rsidR="006A25DC">
      <w:tab/>
    </w:r>
    <w:r>
      <w:tab/>
    </w:r>
    <w:r>
      <w:tab/>
    </w:r>
    <w:r>
      <w:tab/>
    </w:r>
    <w:r>
      <w:tab/>
    </w:r>
    <w:r w:rsidR="006A25DC">
      <w:tab/>
    </w:r>
    <w:r w:rsidR="006A25DC" w:rsidRPr="001D403F">
      <w:rPr>
        <w:sz w:val="20"/>
      </w:rPr>
      <w:t xml:space="preserve">Page </w:t>
    </w:r>
    <w:r w:rsidR="006A25DC" w:rsidRPr="001D403F">
      <w:rPr>
        <w:b/>
        <w:bCs/>
        <w:sz w:val="20"/>
      </w:rPr>
      <w:fldChar w:fldCharType="begin"/>
    </w:r>
    <w:r w:rsidR="006A25DC" w:rsidRPr="001D403F">
      <w:rPr>
        <w:b/>
        <w:bCs/>
        <w:sz w:val="20"/>
      </w:rPr>
      <w:instrText xml:space="preserve"> PAGE  \* Arabic  \* MERGEFORMAT </w:instrText>
    </w:r>
    <w:r w:rsidR="006A25DC" w:rsidRPr="001D403F">
      <w:rPr>
        <w:b/>
        <w:bCs/>
        <w:sz w:val="20"/>
      </w:rPr>
      <w:fldChar w:fldCharType="separate"/>
    </w:r>
    <w:r w:rsidR="007933A7">
      <w:rPr>
        <w:b/>
        <w:bCs/>
        <w:noProof/>
        <w:sz w:val="20"/>
      </w:rPr>
      <w:t>1</w:t>
    </w:r>
    <w:r w:rsidR="006A25DC" w:rsidRPr="001D403F">
      <w:rPr>
        <w:b/>
        <w:bCs/>
        <w:sz w:val="20"/>
      </w:rPr>
      <w:fldChar w:fldCharType="end"/>
    </w:r>
    <w:r w:rsidR="006A25DC" w:rsidRPr="001D403F">
      <w:rPr>
        <w:sz w:val="20"/>
      </w:rPr>
      <w:t xml:space="preserve"> of </w:t>
    </w:r>
    <w:r w:rsidR="006A25DC" w:rsidRPr="001D403F">
      <w:rPr>
        <w:b/>
        <w:bCs/>
        <w:sz w:val="20"/>
      </w:rPr>
      <w:fldChar w:fldCharType="begin"/>
    </w:r>
    <w:r w:rsidR="006A25DC" w:rsidRPr="001D403F">
      <w:rPr>
        <w:b/>
        <w:bCs/>
        <w:sz w:val="20"/>
      </w:rPr>
      <w:instrText xml:space="preserve"> NUMPAGES  \* Arabic  \* MERGEFORMAT </w:instrText>
    </w:r>
    <w:r w:rsidR="006A25DC" w:rsidRPr="001D403F">
      <w:rPr>
        <w:b/>
        <w:bCs/>
        <w:sz w:val="20"/>
      </w:rPr>
      <w:fldChar w:fldCharType="separate"/>
    </w:r>
    <w:r w:rsidR="007933A7">
      <w:rPr>
        <w:b/>
        <w:bCs/>
        <w:noProof/>
        <w:sz w:val="20"/>
      </w:rPr>
      <w:t>4</w:t>
    </w:r>
    <w:r w:rsidR="006A25DC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73357" w14:textId="77777777" w:rsidR="007E016D" w:rsidRDefault="007E016D">
      <w:r>
        <w:separator/>
      </w:r>
    </w:p>
  </w:footnote>
  <w:footnote w:type="continuationSeparator" w:id="0">
    <w:p w14:paraId="12394082" w14:textId="77777777" w:rsidR="007E016D" w:rsidRDefault="007E016D">
      <w:r>
        <w:continuationSeparator/>
      </w:r>
    </w:p>
    <w:p w14:paraId="396C6DA7" w14:textId="77777777" w:rsidR="007E016D" w:rsidRDefault="007E016D"/>
    <w:p w14:paraId="0FB782E0" w14:textId="77777777" w:rsidR="007E016D" w:rsidRDefault="007E016D"/>
  </w:footnote>
  <w:footnote w:type="continuationNotice" w:id="1">
    <w:p w14:paraId="2BF7A247" w14:textId="77777777" w:rsidR="007E016D" w:rsidRDefault="007E016D">
      <w:pPr>
        <w:spacing w:before="0"/>
      </w:pPr>
    </w:p>
  </w:footnote>
  <w:footnote w:id="2">
    <w:p w14:paraId="1F1923F4" w14:textId="77777777" w:rsidR="00E37057" w:rsidRPr="00ED3149" w:rsidRDefault="00E37057" w:rsidP="00E370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 xml:space="preserve">, and developed further with input from IFRCs operational research, and National Society experiences. </w:t>
      </w:r>
    </w:p>
  </w:footnote>
  <w:footnote w:id="3">
    <w:p w14:paraId="0BDBAA26" w14:textId="28B38423" w:rsidR="007832D9" w:rsidRPr="007832D9" w:rsidRDefault="007832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32D9">
        <w:rPr>
          <w:rFonts w:cs="Arial"/>
          <w:szCs w:val="22"/>
          <w:lang w:val="en-GB"/>
        </w:rPr>
        <w:t>Note that only key discussion points are included here; more in-depth monitoring of WASH programming should be done (see the full MHM guide [Step 7], Tool 1, Tool 11 and Tool 13 for more guidance).</w:t>
      </w:r>
      <w:r>
        <w:rPr>
          <w:rFonts w:cs="Arial"/>
          <w:i/>
          <w:szCs w:val="22"/>
          <w:lang w:val="en-GB"/>
        </w:rPr>
        <w:t xml:space="preserve"> </w:t>
      </w:r>
    </w:p>
  </w:footnote>
  <w:footnote w:id="4">
    <w:p w14:paraId="73FCA23A" w14:textId="411F26A9" w:rsidR="002730DE" w:rsidRPr="002730DE" w:rsidRDefault="002730DE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For example, school latrines are not used at night so this question is not relevant.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08B26204" w:rsidR="006A25DC" w:rsidRPr="00895C69" w:rsidRDefault="006A25DC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7933A7">
      <w:rPr>
        <w:rStyle w:val="PageNumber"/>
        <w:rFonts w:ascii="Arial" w:hAnsi="Arial" w:cs="Arial"/>
        <w:b/>
        <w:bCs/>
        <w:noProof/>
        <w:sz w:val="16"/>
        <w:szCs w:val="16"/>
      </w:rPr>
      <w:t>4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8F2DF0">
      <w:rPr>
        <w:rFonts w:ascii="Arial" w:hAnsi="Arial"/>
        <w:b/>
        <w:sz w:val="16"/>
      </w:rPr>
      <w:t xml:space="preserve">Observation checklist: Minimum standards for inclusive, safe WASH facilities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8F2DF0">
      <w:rPr>
        <w:rFonts w:ascii="Arial" w:hAnsi="Arial"/>
        <w:b/>
        <w:color w:val="7F7F7F"/>
        <w:sz w:val="16"/>
      </w:rPr>
      <w:t xml:space="preserve">V.3 October 2021 </w:t>
    </w:r>
  </w:p>
  <w:p w14:paraId="1A66B684" w14:textId="77777777" w:rsidR="006A25DC" w:rsidRDefault="006A25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79E"/>
    <w:multiLevelType w:val="hybridMultilevel"/>
    <w:tmpl w:val="14AC85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1886"/>
    <w:multiLevelType w:val="hybridMultilevel"/>
    <w:tmpl w:val="14BCEF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1F66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39D5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865DC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1589B"/>
    <w:multiLevelType w:val="hybridMultilevel"/>
    <w:tmpl w:val="A1FA69E4"/>
    <w:lvl w:ilvl="0" w:tplc="9ABCB448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972048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C4715"/>
    <w:multiLevelType w:val="hybridMultilevel"/>
    <w:tmpl w:val="490A5B34"/>
    <w:lvl w:ilvl="0" w:tplc="5374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0A6CA2"/>
    <w:multiLevelType w:val="hybridMultilevel"/>
    <w:tmpl w:val="BFC6BB5A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12D3F"/>
    <w:multiLevelType w:val="hybridMultilevel"/>
    <w:tmpl w:val="57DA9E26"/>
    <w:lvl w:ilvl="0" w:tplc="77C667A4">
      <w:start w:val="1"/>
      <w:numFmt w:val="lowerLetter"/>
      <w:lvlText w:val="%1)"/>
      <w:lvlJc w:val="left"/>
      <w:pPr>
        <w:ind w:left="-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-360" w:hanging="360"/>
      </w:pPr>
    </w:lvl>
    <w:lvl w:ilvl="2" w:tplc="1409001B" w:tentative="1">
      <w:start w:val="1"/>
      <w:numFmt w:val="lowerRoman"/>
      <w:lvlText w:val="%3."/>
      <w:lvlJc w:val="right"/>
      <w:pPr>
        <w:ind w:left="360" w:hanging="180"/>
      </w:pPr>
    </w:lvl>
    <w:lvl w:ilvl="3" w:tplc="1409000F" w:tentative="1">
      <w:start w:val="1"/>
      <w:numFmt w:val="decimal"/>
      <w:lvlText w:val="%4."/>
      <w:lvlJc w:val="left"/>
      <w:pPr>
        <w:ind w:left="1080" w:hanging="360"/>
      </w:pPr>
    </w:lvl>
    <w:lvl w:ilvl="4" w:tplc="14090019" w:tentative="1">
      <w:start w:val="1"/>
      <w:numFmt w:val="lowerLetter"/>
      <w:lvlText w:val="%5."/>
      <w:lvlJc w:val="left"/>
      <w:pPr>
        <w:ind w:left="1800" w:hanging="360"/>
      </w:pPr>
    </w:lvl>
    <w:lvl w:ilvl="5" w:tplc="1409001B" w:tentative="1">
      <w:start w:val="1"/>
      <w:numFmt w:val="lowerRoman"/>
      <w:lvlText w:val="%6."/>
      <w:lvlJc w:val="right"/>
      <w:pPr>
        <w:ind w:left="2520" w:hanging="180"/>
      </w:pPr>
    </w:lvl>
    <w:lvl w:ilvl="6" w:tplc="1409000F" w:tentative="1">
      <w:start w:val="1"/>
      <w:numFmt w:val="decimal"/>
      <w:lvlText w:val="%7."/>
      <w:lvlJc w:val="left"/>
      <w:pPr>
        <w:ind w:left="3240" w:hanging="360"/>
      </w:pPr>
    </w:lvl>
    <w:lvl w:ilvl="7" w:tplc="14090019" w:tentative="1">
      <w:start w:val="1"/>
      <w:numFmt w:val="lowerLetter"/>
      <w:lvlText w:val="%8."/>
      <w:lvlJc w:val="left"/>
      <w:pPr>
        <w:ind w:left="3960" w:hanging="360"/>
      </w:pPr>
    </w:lvl>
    <w:lvl w:ilvl="8" w:tplc="1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28"/>
  </w:num>
  <w:num w:numId="7">
    <w:abstractNumId w:val="0"/>
  </w:num>
  <w:num w:numId="8">
    <w:abstractNumId w:val="30"/>
  </w:num>
  <w:num w:numId="9">
    <w:abstractNumId w:val="23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"/>
  </w:num>
  <w:num w:numId="15">
    <w:abstractNumId w:val="21"/>
  </w:num>
  <w:num w:numId="16">
    <w:abstractNumId w:val="22"/>
  </w:num>
  <w:num w:numId="17">
    <w:abstractNumId w:val="16"/>
  </w:num>
  <w:num w:numId="18">
    <w:abstractNumId w:val="17"/>
  </w:num>
  <w:num w:numId="19">
    <w:abstractNumId w:val="14"/>
  </w:num>
  <w:num w:numId="20">
    <w:abstractNumId w:val="7"/>
  </w:num>
  <w:num w:numId="21">
    <w:abstractNumId w:val="24"/>
  </w:num>
  <w:num w:numId="22">
    <w:abstractNumId w:val="18"/>
  </w:num>
  <w:num w:numId="23">
    <w:abstractNumId w:val="5"/>
  </w:num>
  <w:num w:numId="24">
    <w:abstractNumId w:val="25"/>
  </w:num>
  <w:num w:numId="25">
    <w:abstractNumId w:val="8"/>
  </w:num>
  <w:num w:numId="26">
    <w:abstractNumId w:val="20"/>
  </w:num>
  <w:num w:numId="27">
    <w:abstractNumId w:val="26"/>
  </w:num>
  <w:num w:numId="28">
    <w:abstractNumId w:val="19"/>
  </w:num>
  <w:num w:numId="29">
    <w:abstractNumId w:val="11"/>
  </w:num>
  <w:num w:numId="30">
    <w:abstractNumId w:val="3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1276"/>
    <w:rsid w:val="00002D6C"/>
    <w:rsid w:val="00012600"/>
    <w:rsid w:val="00016F0F"/>
    <w:rsid w:val="00021F6B"/>
    <w:rsid w:val="00024250"/>
    <w:rsid w:val="00032BCC"/>
    <w:rsid w:val="000343B7"/>
    <w:rsid w:val="00036D05"/>
    <w:rsid w:val="000376E2"/>
    <w:rsid w:val="0005078D"/>
    <w:rsid w:val="00050D65"/>
    <w:rsid w:val="0005126A"/>
    <w:rsid w:val="00051A56"/>
    <w:rsid w:val="00055725"/>
    <w:rsid w:val="0007400E"/>
    <w:rsid w:val="00075A92"/>
    <w:rsid w:val="00087203"/>
    <w:rsid w:val="00097C73"/>
    <w:rsid w:val="000A3B95"/>
    <w:rsid w:val="000B5BCC"/>
    <w:rsid w:val="000B6ABA"/>
    <w:rsid w:val="000C1A18"/>
    <w:rsid w:val="000D34D3"/>
    <w:rsid w:val="00102F65"/>
    <w:rsid w:val="00117AC7"/>
    <w:rsid w:val="0012134B"/>
    <w:rsid w:val="00144509"/>
    <w:rsid w:val="00145E2C"/>
    <w:rsid w:val="00147DE2"/>
    <w:rsid w:val="00163B16"/>
    <w:rsid w:val="00165ED1"/>
    <w:rsid w:val="00172D0E"/>
    <w:rsid w:val="00181B33"/>
    <w:rsid w:val="00185CC0"/>
    <w:rsid w:val="001A01BB"/>
    <w:rsid w:val="001A444B"/>
    <w:rsid w:val="001B0201"/>
    <w:rsid w:val="001B51FE"/>
    <w:rsid w:val="001C352F"/>
    <w:rsid w:val="001D12EA"/>
    <w:rsid w:val="001D403F"/>
    <w:rsid w:val="001D4AA2"/>
    <w:rsid w:val="001E0A2F"/>
    <w:rsid w:val="001E2BFF"/>
    <w:rsid w:val="001E2D6C"/>
    <w:rsid w:val="001E36C0"/>
    <w:rsid w:val="001E72A6"/>
    <w:rsid w:val="001F3956"/>
    <w:rsid w:val="00207B8D"/>
    <w:rsid w:val="00207BF6"/>
    <w:rsid w:val="0021353E"/>
    <w:rsid w:val="0022474F"/>
    <w:rsid w:val="002265B4"/>
    <w:rsid w:val="00236BFA"/>
    <w:rsid w:val="0023700A"/>
    <w:rsid w:val="00237395"/>
    <w:rsid w:val="002403F7"/>
    <w:rsid w:val="0024425E"/>
    <w:rsid w:val="00253923"/>
    <w:rsid w:val="00262EA6"/>
    <w:rsid w:val="002673D5"/>
    <w:rsid w:val="00267B83"/>
    <w:rsid w:val="00272A32"/>
    <w:rsid w:val="002730DE"/>
    <w:rsid w:val="00280271"/>
    <w:rsid w:val="00281605"/>
    <w:rsid w:val="002942E3"/>
    <w:rsid w:val="002960C0"/>
    <w:rsid w:val="00296145"/>
    <w:rsid w:val="002B39C7"/>
    <w:rsid w:val="002B7D79"/>
    <w:rsid w:val="002C33A1"/>
    <w:rsid w:val="002D0BBA"/>
    <w:rsid w:val="002D60AC"/>
    <w:rsid w:val="002D66D1"/>
    <w:rsid w:val="002E312E"/>
    <w:rsid w:val="002F0442"/>
    <w:rsid w:val="00312A9C"/>
    <w:rsid w:val="00324921"/>
    <w:rsid w:val="0033405A"/>
    <w:rsid w:val="00341242"/>
    <w:rsid w:val="00344A01"/>
    <w:rsid w:val="00346792"/>
    <w:rsid w:val="00353618"/>
    <w:rsid w:val="00355199"/>
    <w:rsid w:val="003572F5"/>
    <w:rsid w:val="00370DA1"/>
    <w:rsid w:val="003756B2"/>
    <w:rsid w:val="003861A1"/>
    <w:rsid w:val="00386C68"/>
    <w:rsid w:val="00394150"/>
    <w:rsid w:val="0039586B"/>
    <w:rsid w:val="003A7658"/>
    <w:rsid w:val="003B14DB"/>
    <w:rsid w:val="003B641E"/>
    <w:rsid w:val="003D05BF"/>
    <w:rsid w:val="003D15AD"/>
    <w:rsid w:val="003D1CE7"/>
    <w:rsid w:val="003D4DF4"/>
    <w:rsid w:val="003D5439"/>
    <w:rsid w:val="003E384A"/>
    <w:rsid w:val="003E4915"/>
    <w:rsid w:val="003F0AFA"/>
    <w:rsid w:val="003F12F5"/>
    <w:rsid w:val="00403054"/>
    <w:rsid w:val="00411CFE"/>
    <w:rsid w:val="004254B4"/>
    <w:rsid w:val="00454853"/>
    <w:rsid w:val="00463BF4"/>
    <w:rsid w:val="00463DC9"/>
    <w:rsid w:val="00463DE6"/>
    <w:rsid w:val="0046486F"/>
    <w:rsid w:val="00467BA8"/>
    <w:rsid w:val="0047665C"/>
    <w:rsid w:val="0048491F"/>
    <w:rsid w:val="0049356A"/>
    <w:rsid w:val="00495F92"/>
    <w:rsid w:val="004A6470"/>
    <w:rsid w:val="004B2494"/>
    <w:rsid w:val="004C72FD"/>
    <w:rsid w:val="004D5B78"/>
    <w:rsid w:val="004F0E44"/>
    <w:rsid w:val="004F38FA"/>
    <w:rsid w:val="00502985"/>
    <w:rsid w:val="005133DC"/>
    <w:rsid w:val="00514BC6"/>
    <w:rsid w:val="00516059"/>
    <w:rsid w:val="00520887"/>
    <w:rsid w:val="00522986"/>
    <w:rsid w:val="00523E4A"/>
    <w:rsid w:val="00524628"/>
    <w:rsid w:val="00533248"/>
    <w:rsid w:val="00535EA1"/>
    <w:rsid w:val="00552020"/>
    <w:rsid w:val="00554A5C"/>
    <w:rsid w:val="005645EE"/>
    <w:rsid w:val="00567431"/>
    <w:rsid w:val="005679B4"/>
    <w:rsid w:val="00567AED"/>
    <w:rsid w:val="00570385"/>
    <w:rsid w:val="00574EAF"/>
    <w:rsid w:val="005A555C"/>
    <w:rsid w:val="005A7CD4"/>
    <w:rsid w:val="005B57F5"/>
    <w:rsid w:val="005C2E75"/>
    <w:rsid w:val="005E146F"/>
    <w:rsid w:val="005E3651"/>
    <w:rsid w:val="005F0DE7"/>
    <w:rsid w:val="005F4C7A"/>
    <w:rsid w:val="005F7C81"/>
    <w:rsid w:val="00605190"/>
    <w:rsid w:val="0061122D"/>
    <w:rsid w:val="00621172"/>
    <w:rsid w:val="00624F44"/>
    <w:rsid w:val="00630B93"/>
    <w:rsid w:val="00631BF2"/>
    <w:rsid w:val="00637CDC"/>
    <w:rsid w:val="00656421"/>
    <w:rsid w:val="00656771"/>
    <w:rsid w:val="00656EA6"/>
    <w:rsid w:val="006609FE"/>
    <w:rsid w:val="0066477F"/>
    <w:rsid w:val="00666138"/>
    <w:rsid w:val="00681EA5"/>
    <w:rsid w:val="00682AAA"/>
    <w:rsid w:val="00683BF6"/>
    <w:rsid w:val="00684F95"/>
    <w:rsid w:val="00690D55"/>
    <w:rsid w:val="00692443"/>
    <w:rsid w:val="00694E42"/>
    <w:rsid w:val="00697F18"/>
    <w:rsid w:val="006A2556"/>
    <w:rsid w:val="006A25DC"/>
    <w:rsid w:val="006A597F"/>
    <w:rsid w:val="006A7CC8"/>
    <w:rsid w:val="006B425B"/>
    <w:rsid w:val="006C219B"/>
    <w:rsid w:val="006D1BE1"/>
    <w:rsid w:val="006D5C46"/>
    <w:rsid w:val="006D72F4"/>
    <w:rsid w:val="006E0597"/>
    <w:rsid w:val="006E0736"/>
    <w:rsid w:val="006E6B28"/>
    <w:rsid w:val="006F4CA1"/>
    <w:rsid w:val="00700DDD"/>
    <w:rsid w:val="00702B5B"/>
    <w:rsid w:val="00710562"/>
    <w:rsid w:val="00711650"/>
    <w:rsid w:val="00713D3F"/>
    <w:rsid w:val="0072457C"/>
    <w:rsid w:val="00724BCB"/>
    <w:rsid w:val="007307AC"/>
    <w:rsid w:val="00730898"/>
    <w:rsid w:val="00732ECA"/>
    <w:rsid w:val="007369C2"/>
    <w:rsid w:val="0075563F"/>
    <w:rsid w:val="0075773E"/>
    <w:rsid w:val="007641DC"/>
    <w:rsid w:val="0076522E"/>
    <w:rsid w:val="00772F3D"/>
    <w:rsid w:val="0077573C"/>
    <w:rsid w:val="007832D9"/>
    <w:rsid w:val="0079236D"/>
    <w:rsid w:val="007933A7"/>
    <w:rsid w:val="00795BD7"/>
    <w:rsid w:val="007A6C18"/>
    <w:rsid w:val="007B70F4"/>
    <w:rsid w:val="007C187C"/>
    <w:rsid w:val="007C20B5"/>
    <w:rsid w:val="007E016D"/>
    <w:rsid w:val="007F0BE1"/>
    <w:rsid w:val="007F2D81"/>
    <w:rsid w:val="00800044"/>
    <w:rsid w:val="0080363C"/>
    <w:rsid w:val="0080679E"/>
    <w:rsid w:val="00813487"/>
    <w:rsid w:val="00822F55"/>
    <w:rsid w:val="00832278"/>
    <w:rsid w:val="00844288"/>
    <w:rsid w:val="008471D5"/>
    <w:rsid w:val="00857071"/>
    <w:rsid w:val="0085780F"/>
    <w:rsid w:val="00857A76"/>
    <w:rsid w:val="00860EED"/>
    <w:rsid w:val="00862295"/>
    <w:rsid w:val="00862689"/>
    <w:rsid w:val="0086354F"/>
    <w:rsid w:val="008763DE"/>
    <w:rsid w:val="0088055B"/>
    <w:rsid w:val="008A65CB"/>
    <w:rsid w:val="008B5931"/>
    <w:rsid w:val="008C34AA"/>
    <w:rsid w:val="008D42E8"/>
    <w:rsid w:val="008F16E5"/>
    <w:rsid w:val="008F2DF0"/>
    <w:rsid w:val="009056C5"/>
    <w:rsid w:val="00910BC4"/>
    <w:rsid w:val="009136D1"/>
    <w:rsid w:val="00914BB1"/>
    <w:rsid w:val="00916AA4"/>
    <w:rsid w:val="00923110"/>
    <w:rsid w:val="009308BC"/>
    <w:rsid w:val="009346B6"/>
    <w:rsid w:val="00936DF9"/>
    <w:rsid w:val="00937424"/>
    <w:rsid w:val="00943CD9"/>
    <w:rsid w:val="00947EC5"/>
    <w:rsid w:val="00947EEB"/>
    <w:rsid w:val="00956006"/>
    <w:rsid w:val="00961429"/>
    <w:rsid w:val="00971070"/>
    <w:rsid w:val="00975692"/>
    <w:rsid w:val="00980F09"/>
    <w:rsid w:val="009867AE"/>
    <w:rsid w:val="00987137"/>
    <w:rsid w:val="00991C14"/>
    <w:rsid w:val="00995C97"/>
    <w:rsid w:val="009A50E7"/>
    <w:rsid w:val="009B1042"/>
    <w:rsid w:val="009D51C2"/>
    <w:rsid w:val="009E3618"/>
    <w:rsid w:val="00A009F8"/>
    <w:rsid w:val="00A01F80"/>
    <w:rsid w:val="00A11794"/>
    <w:rsid w:val="00A31341"/>
    <w:rsid w:val="00A41C75"/>
    <w:rsid w:val="00A445D3"/>
    <w:rsid w:val="00A55817"/>
    <w:rsid w:val="00A55C54"/>
    <w:rsid w:val="00A73302"/>
    <w:rsid w:val="00A9604C"/>
    <w:rsid w:val="00AA5858"/>
    <w:rsid w:val="00AB019C"/>
    <w:rsid w:val="00AB0A6C"/>
    <w:rsid w:val="00AB6165"/>
    <w:rsid w:val="00AE7B03"/>
    <w:rsid w:val="00AF5671"/>
    <w:rsid w:val="00B00105"/>
    <w:rsid w:val="00B04B93"/>
    <w:rsid w:val="00B27DE3"/>
    <w:rsid w:val="00B33A9C"/>
    <w:rsid w:val="00B359F9"/>
    <w:rsid w:val="00B42D42"/>
    <w:rsid w:val="00B449F0"/>
    <w:rsid w:val="00B47EAA"/>
    <w:rsid w:val="00B553E3"/>
    <w:rsid w:val="00B70086"/>
    <w:rsid w:val="00B76B39"/>
    <w:rsid w:val="00BA527C"/>
    <w:rsid w:val="00BD2911"/>
    <w:rsid w:val="00C10676"/>
    <w:rsid w:val="00C4015D"/>
    <w:rsid w:val="00C40435"/>
    <w:rsid w:val="00C43F26"/>
    <w:rsid w:val="00C43F73"/>
    <w:rsid w:val="00C51D04"/>
    <w:rsid w:val="00C77A44"/>
    <w:rsid w:val="00CA57E9"/>
    <w:rsid w:val="00CA6535"/>
    <w:rsid w:val="00CA79DE"/>
    <w:rsid w:val="00CB58D4"/>
    <w:rsid w:val="00CD40BD"/>
    <w:rsid w:val="00CD7B53"/>
    <w:rsid w:val="00CE0131"/>
    <w:rsid w:val="00CF279D"/>
    <w:rsid w:val="00D04D52"/>
    <w:rsid w:val="00D324E6"/>
    <w:rsid w:val="00D35576"/>
    <w:rsid w:val="00D51A7C"/>
    <w:rsid w:val="00D53F05"/>
    <w:rsid w:val="00D610ED"/>
    <w:rsid w:val="00D65EC5"/>
    <w:rsid w:val="00D65EDA"/>
    <w:rsid w:val="00D67CFC"/>
    <w:rsid w:val="00D911C8"/>
    <w:rsid w:val="00DA459B"/>
    <w:rsid w:val="00DA5082"/>
    <w:rsid w:val="00DB1D0F"/>
    <w:rsid w:val="00DD595E"/>
    <w:rsid w:val="00DE1E6F"/>
    <w:rsid w:val="00DE541C"/>
    <w:rsid w:val="00DF0B8F"/>
    <w:rsid w:val="00DF70F3"/>
    <w:rsid w:val="00E06E16"/>
    <w:rsid w:val="00E37057"/>
    <w:rsid w:val="00E42939"/>
    <w:rsid w:val="00E4414F"/>
    <w:rsid w:val="00E45BB2"/>
    <w:rsid w:val="00E46A2F"/>
    <w:rsid w:val="00E54B07"/>
    <w:rsid w:val="00E652DA"/>
    <w:rsid w:val="00E7753B"/>
    <w:rsid w:val="00E83D42"/>
    <w:rsid w:val="00E85D04"/>
    <w:rsid w:val="00E86845"/>
    <w:rsid w:val="00E95E73"/>
    <w:rsid w:val="00E9782F"/>
    <w:rsid w:val="00EA717C"/>
    <w:rsid w:val="00ED3149"/>
    <w:rsid w:val="00ED4401"/>
    <w:rsid w:val="00ED5DE2"/>
    <w:rsid w:val="00EE4E20"/>
    <w:rsid w:val="00EE72E9"/>
    <w:rsid w:val="00EF1DBF"/>
    <w:rsid w:val="00F07408"/>
    <w:rsid w:val="00F07EC1"/>
    <w:rsid w:val="00F143B6"/>
    <w:rsid w:val="00F21401"/>
    <w:rsid w:val="00F23556"/>
    <w:rsid w:val="00F31A6F"/>
    <w:rsid w:val="00F33D6E"/>
    <w:rsid w:val="00F43467"/>
    <w:rsid w:val="00F46A0B"/>
    <w:rsid w:val="00F50906"/>
    <w:rsid w:val="00F50B43"/>
    <w:rsid w:val="00F54C44"/>
    <w:rsid w:val="00F55704"/>
    <w:rsid w:val="00F667F4"/>
    <w:rsid w:val="00F77936"/>
    <w:rsid w:val="00F94139"/>
    <w:rsid w:val="00F95364"/>
    <w:rsid w:val="00FB2713"/>
    <w:rsid w:val="00FC2FA7"/>
    <w:rsid w:val="00FD5945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B359F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EADD4-2D30-47C1-8510-3B32E723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502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116</cp:revision>
  <dcterms:created xsi:type="dcterms:W3CDTF">2019-07-05T10:33:00Z</dcterms:created>
  <dcterms:modified xsi:type="dcterms:W3CDTF">2021-10-16T12:50:00Z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